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D6C4" w14:textId="25CCE18B" w:rsidR="000B0014" w:rsidRPr="00923CB4" w:rsidRDefault="000B0014" w:rsidP="00A66E61">
      <w:pPr>
        <w:jc w:val="center"/>
        <w:rPr>
          <w:color w:val="3B3838" w:themeColor="background2" w:themeShade="40"/>
        </w:rPr>
      </w:pPr>
      <w:r w:rsidRPr="00923CB4">
        <w:rPr>
          <w:color w:val="3B3838" w:themeColor="background2" w:themeShade="40"/>
        </w:rPr>
        <w:t>Contrato de Préstamo No. 9163-EC</w:t>
      </w:r>
    </w:p>
    <w:p w14:paraId="65D66274" w14:textId="77777777" w:rsidR="000B0014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</w:p>
    <w:p w14:paraId="34F2D69D" w14:textId="58215196" w:rsidR="009A1791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  <w:r w:rsidRPr="00923CB4">
        <w:rPr>
          <w:rFonts w:ascii="Gotham Bold" w:hAnsi="Gotham Bold"/>
          <w:b/>
          <w:bCs/>
          <w:color w:val="3B3838" w:themeColor="background2" w:themeShade="40"/>
        </w:rPr>
        <w:t>ENMIENDA No. 01 AL ANUNCIO ESPECÍFICO DE ADQUISICIONES</w:t>
      </w:r>
    </w:p>
    <w:p w14:paraId="43E1A266" w14:textId="77777777" w:rsidR="000B0014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</w:p>
    <w:p w14:paraId="65BC9167" w14:textId="3FF562F2" w:rsidR="000B0014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  <w:r w:rsidRPr="00923CB4">
        <w:rPr>
          <w:rFonts w:ascii="Gotham Bold" w:hAnsi="Gotham Bold"/>
          <w:b/>
          <w:bCs/>
          <w:color w:val="3B3838" w:themeColor="background2" w:themeShade="40"/>
        </w:rPr>
        <w:t>B-IEPS-0001-2022</w:t>
      </w:r>
    </w:p>
    <w:p w14:paraId="63EDF7A2" w14:textId="3B41F59E" w:rsidR="000B0014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</w:p>
    <w:p w14:paraId="59B4D9FC" w14:textId="0D8C3D88" w:rsidR="000B0014" w:rsidRPr="00923CB4" w:rsidRDefault="000B0014" w:rsidP="000B0014">
      <w:pPr>
        <w:suppressAutoHyphens/>
        <w:spacing w:after="60"/>
        <w:jc w:val="both"/>
        <w:rPr>
          <w:rFonts w:cstheme="minorHAnsi"/>
          <w:b/>
          <w:bCs/>
          <w:smallCaps/>
          <w:color w:val="3B3838" w:themeColor="background2" w:themeShade="40"/>
          <w:szCs w:val="22"/>
        </w:rPr>
      </w:pPr>
      <w:r w:rsidRPr="00923CB4">
        <w:rPr>
          <w:rFonts w:ascii="Gotham Bold" w:hAnsi="Gotham Bold"/>
          <w:b/>
          <w:bCs/>
          <w:color w:val="3B3838" w:themeColor="background2" w:themeShade="40"/>
        </w:rPr>
        <w:t xml:space="preserve">Adquisición de bienes Informáticos para </w:t>
      </w:r>
      <w:r w:rsidRPr="00923CB4">
        <w:rPr>
          <w:rFonts w:cstheme="minorHAnsi"/>
          <w:b/>
          <w:bCs/>
          <w:color w:val="3B3838" w:themeColor="background2" w:themeShade="40"/>
          <w:szCs w:val="22"/>
        </w:rPr>
        <w:t>para la operación de la unidad implementadora del proyecto.</w:t>
      </w:r>
    </w:p>
    <w:p w14:paraId="6C787A39" w14:textId="0A1B8E1D" w:rsidR="000B0014" w:rsidRPr="00923CB4" w:rsidRDefault="000B0014" w:rsidP="000B0014">
      <w:pPr>
        <w:jc w:val="center"/>
        <w:rPr>
          <w:rFonts w:ascii="Gotham Bold" w:hAnsi="Gotham Bold"/>
          <w:b/>
          <w:bCs/>
          <w:color w:val="3B3838" w:themeColor="background2" w:themeShade="40"/>
        </w:rPr>
      </w:pPr>
    </w:p>
    <w:p w14:paraId="76D64B21" w14:textId="351F21C8" w:rsidR="00030DD7" w:rsidRDefault="000B0014" w:rsidP="009A1791">
      <w:pPr>
        <w:jc w:val="both"/>
        <w:rPr>
          <w:b/>
          <w:bCs/>
          <w:color w:val="3B3838" w:themeColor="background2" w:themeShade="40"/>
        </w:rPr>
      </w:pPr>
      <w:r w:rsidRPr="00030DD7">
        <w:rPr>
          <w:b/>
          <w:bCs/>
          <w:color w:val="3B3838" w:themeColor="background2" w:themeShade="40"/>
        </w:rPr>
        <w:t>MODIFICACI</w:t>
      </w:r>
      <w:r w:rsidR="00A66E61">
        <w:rPr>
          <w:b/>
          <w:bCs/>
          <w:color w:val="3B3838" w:themeColor="background2" w:themeShade="40"/>
        </w:rPr>
        <w:t>Ó</w:t>
      </w:r>
      <w:r w:rsidRPr="00030DD7">
        <w:rPr>
          <w:b/>
          <w:bCs/>
          <w:color w:val="3B3838" w:themeColor="background2" w:themeShade="40"/>
        </w:rPr>
        <w:t xml:space="preserve">N 1.- </w:t>
      </w:r>
      <w:r w:rsidR="001077FA">
        <w:rPr>
          <w:b/>
          <w:bCs/>
          <w:color w:val="3B3838" w:themeColor="background2" w:themeShade="40"/>
        </w:rPr>
        <w:t>Tipo de anuncio (página 1).</w:t>
      </w:r>
    </w:p>
    <w:p w14:paraId="27A4B8AB" w14:textId="77777777" w:rsidR="001077FA" w:rsidRDefault="001077FA" w:rsidP="009A1791">
      <w:pPr>
        <w:jc w:val="both"/>
        <w:rPr>
          <w:b/>
          <w:bCs/>
          <w:color w:val="3B3838" w:themeColor="background2" w:themeShade="40"/>
        </w:rPr>
      </w:pPr>
    </w:p>
    <w:p w14:paraId="503D176B" w14:textId="1FD774B3" w:rsidR="001077FA" w:rsidRDefault="001077FA" w:rsidP="009A1791">
      <w:pPr>
        <w:jc w:val="both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>Dice:</w:t>
      </w:r>
    </w:p>
    <w:p w14:paraId="4B63FAE7" w14:textId="5B041CD9" w:rsidR="001077FA" w:rsidRDefault="001077FA" w:rsidP="009A1791">
      <w:pPr>
        <w:jc w:val="both"/>
        <w:rPr>
          <w:rFonts w:cstheme="minorHAnsi"/>
          <w:bCs/>
          <w:color w:val="3B3838" w:themeColor="background2" w:themeShade="40"/>
          <w:sz w:val="22"/>
          <w:szCs w:val="22"/>
        </w:rPr>
      </w:pPr>
      <w:r w:rsidRPr="001077FA">
        <w:rPr>
          <w:rFonts w:cstheme="minorHAnsi"/>
          <w:bCs/>
          <w:color w:val="3B3838" w:themeColor="background2" w:themeShade="40"/>
          <w:sz w:val="22"/>
          <w:szCs w:val="22"/>
        </w:rPr>
        <w:t>ANUNCIO ESPECÍFICO DE ADQUISICIONES – SOLICITUD DE COTIZACIONES</w:t>
      </w:r>
    </w:p>
    <w:p w14:paraId="47D3A558" w14:textId="1D7B0C1E" w:rsidR="001077FA" w:rsidRDefault="001077FA" w:rsidP="009A1791">
      <w:pPr>
        <w:jc w:val="both"/>
        <w:rPr>
          <w:rFonts w:cstheme="minorHAnsi"/>
          <w:bCs/>
          <w:color w:val="3B3838" w:themeColor="background2" w:themeShade="40"/>
          <w:sz w:val="22"/>
          <w:szCs w:val="22"/>
        </w:rPr>
      </w:pPr>
    </w:p>
    <w:p w14:paraId="148CAB00" w14:textId="389DC5C3" w:rsidR="001077FA" w:rsidRDefault="001077FA" w:rsidP="009A1791">
      <w:pPr>
        <w:jc w:val="both"/>
        <w:rPr>
          <w:b/>
          <w:bCs/>
          <w:color w:val="3B3838" w:themeColor="background2" w:themeShade="40"/>
        </w:rPr>
      </w:pPr>
      <w:r w:rsidRPr="001077FA">
        <w:rPr>
          <w:b/>
          <w:bCs/>
          <w:color w:val="3B3838" w:themeColor="background2" w:themeShade="40"/>
        </w:rPr>
        <w:t>Debe decir:</w:t>
      </w:r>
    </w:p>
    <w:p w14:paraId="17B88A35" w14:textId="63CC85A0" w:rsidR="001077FA" w:rsidRPr="001077FA" w:rsidRDefault="001077FA" w:rsidP="009A1791">
      <w:pPr>
        <w:jc w:val="both"/>
        <w:rPr>
          <w:rFonts w:cstheme="minorHAnsi"/>
          <w:bCs/>
          <w:color w:val="3B3838" w:themeColor="background2" w:themeShade="40"/>
          <w:sz w:val="22"/>
          <w:szCs w:val="22"/>
        </w:rPr>
      </w:pPr>
      <w:r w:rsidRPr="001077FA">
        <w:rPr>
          <w:rFonts w:cstheme="minorHAnsi"/>
          <w:bCs/>
          <w:color w:val="3B3838" w:themeColor="background2" w:themeShade="40"/>
          <w:sz w:val="22"/>
          <w:szCs w:val="22"/>
        </w:rPr>
        <w:t xml:space="preserve">ANUNCIO ESPECÍFICO DE ADQUISICIONES – SOLICITUD DE </w:t>
      </w:r>
      <w:r w:rsidRPr="001077FA">
        <w:rPr>
          <w:rFonts w:cstheme="minorHAnsi"/>
          <w:bCs/>
          <w:color w:val="3B3838" w:themeColor="background2" w:themeShade="40"/>
          <w:sz w:val="22"/>
          <w:szCs w:val="22"/>
        </w:rPr>
        <w:t>OFERTAS</w:t>
      </w:r>
    </w:p>
    <w:p w14:paraId="71272D47" w14:textId="754D3017" w:rsidR="001077FA" w:rsidRDefault="001077FA" w:rsidP="009A1791">
      <w:pPr>
        <w:jc w:val="both"/>
        <w:rPr>
          <w:color w:val="3B3838" w:themeColor="background2" w:themeShade="40"/>
        </w:rPr>
      </w:pPr>
    </w:p>
    <w:p w14:paraId="2D3AD67F" w14:textId="77777777" w:rsidR="001077FA" w:rsidRDefault="001077FA" w:rsidP="009A1791">
      <w:pPr>
        <w:jc w:val="both"/>
        <w:rPr>
          <w:color w:val="3B3838" w:themeColor="background2" w:themeShade="40"/>
        </w:rPr>
      </w:pPr>
    </w:p>
    <w:p w14:paraId="36DDDF30" w14:textId="5F1F2FE3" w:rsidR="00A66E61" w:rsidRPr="00A66E61" w:rsidRDefault="00A66E61" w:rsidP="009A1791">
      <w:pPr>
        <w:jc w:val="both"/>
        <w:rPr>
          <w:b/>
          <w:bCs/>
          <w:color w:val="3B3838" w:themeColor="background2" w:themeShade="40"/>
        </w:rPr>
      </w:pPr>
      <w:r w:rsidRPr="00030DD7">
        <w:rPr>
          <w:b/>
          <w:bCs/>
          <w:color w:val="3B3838" w:themeColor="background2" w:themeShade="40"/>
        </w:rPr>
        <w:t>MODIFICACI</w:t>
      </w:r>
      <w:r>
        <w:rPr>
          <w:b/>
          <w:bCs/>
          <w:color w:val="3B3838" w:themeColor="background2" w:themeShade="40"/>
        </w:rPr>
        <w:t>Ó</w:t>
      </w:r>
      <w:r w:rsidRPr="00030DD7">
        <w:rPr>
          <w:b/>
          <w:bCs/>
          <w:color w:val="3B3838" w:themeColor="background2" w:themeShade="40"/>
        </w:rPr>
        <w:t xml:space="preserve">N </w:t>
      </w:r>
      <w:r>
        <w:rPr>
          <w:b/>
          <w:bCs/>
          <w:color w:val="3B3838" w:themeColor="background2" w:themeShade="40"/>
        </w:rPr>
        <w:t>2</w:t>
      </w:r>
      <w:r w:rsidRPr="00030DD7">
        <w:rPr>
          <w:b/>
          <w:bCs/>
          <w:color w:val="3B3838" w:themeColor="background2" w:themeShade="40"/>
        </w:rPr>
        <w:t>.- Descripción y Especificaciones Técnicas (páginas 2 – 6).</w:t>
      </w:r>
    </w:p>
    <w:p w14:paraId="19F7CFFA" w14:textId="77777777" w:rsidR="00A66E61" w:rsidRDefault="00A66E61" w:rsidP="009A1791">
      <w:pPr>
        <w:jc w:val="both"/>
        <w:rPr>
          <w:color w:val="3B3838" w:themeColor="background2" w:themeShade="40"/>
        </w:rPr>
      </w:pPr>
    </w:p>
    <w:p w14:paraId="55113110" w14:textId="20F87612" w:rsidR="000B0014" w:rsidRPr="00A66E61" w:rsidRDefault="000B0014" w:rsidP="009A1791">
      <w:pPr>
        <w:jc w:val="both"/>
        <w:rPr>
          <w:b/>
          <w:bCs/>
          <w:color w:val="3B3838" w:themeColor="background2" w:themeShade="40"/>
        </w:rPr>
      </w:pPr>
      <w:r w:rsidRPr="00A66E61">
        <w:rPr>
          <w:b/>
          <w:bCs/>
          <w:color w:val="3B3838" w:themeColor="background2" w:themeShade="40"/>
        </w:rPr>
        <w:t>Dice: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695"/>
        <w:gridCol w:w="2591"/>
        <w:gridCol w:w="5919"/>
      </w:tblGrid>
      <w:tr w:rsidR="00923CB4" w:rsidRPr="00923CB4" w14:paraId="732C6388" w14:textId="77777777" w:rsidTr="00030DD7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F91EC38" w14:textId="3030FFFB" w:rsidR="005852AF" w:rsidRPr="00923CB4" w:rsidRDefault="005852AF" w:rsidP="005852A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C200AD2" w14:textId="62D91021" w:rsidR="005852AF" w:rsidRPr="00923CB4" w:rsidRDefault="005852AF" w:rsidP="005852A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BC58281" w14:textId="4E34B44E" w:rsidR="005852AF" w:rsidRPr="00923CB4" w:rsidRDefault="005852AF" w:rsidP="005852AF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923CB4" w:rsidRPr="00923CB4" w14:paraId="472FBC17" w14:textId="77777777" w:rsidTr="00BE696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C9C" w14:textId="77777777" w:rsidR="005852AF" w:rsidRPr="00B8097B" w:rsidRDefault="005852AF" w:rsidP="005852AF">
            <w:pPr>
              <w:jc w:val="center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959B" w14:textId="77777777" w:rsidR="005852AF" w:rsidRPr="00B8097B" w:rsidRDefault="005852AF" w:rsidP="005852AF">
            <w:pPr>
              <w:jc w:val="center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3BBE" w14:textId="77777777" w:rsidR="005852AF" w:rsidRPr="00B8097B" w:rsidRDefault="005852AF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919" w14:textId="77777777" w:rsidR="005852AF" w:rsidRPr="00B8097B" w:rsidRDefault="005852AF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Computadoras portátiles</w:t>
            </w:r>
          </w:p>
        </w:tc>
      </w:tr>
      <w:tr w:rsidR="00030DD7" w:rsidRPr="00923CB4" w14:paraId="25B84B6D" w14:textId="77777777" w:rsidTr="00030DD7">
        <w:trPr>
          <w:trHeight w:val="1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65E" w14:textId="777B41EA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9F06B" w14:textId="59F56D26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29F" w14:textId="4CD208E4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PROCESADOR</w:t>
            </w:r>
          </w:p>
        </w:tc>
      </w:tr>
      <w:tr w:rsidR="00030DD7" w:rsidRPr="00923CB4" w14:paraId="40CC51CE" w14:textId="77777777" w:rsidTr="00030DD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B4C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1F3F89" w14:textId="76273A53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224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A1D6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Intel Core i7 11va Generación, equivalente Ryzen 7 5800</w:t>
            </w:r>
          </w:p>
        </w:tc>
      </w:tr>
      <w:tr w:rsidR="00030DD7" w:rsidRPr="00923CB4" w14:paraId="56832947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151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5EC1A" w14:textId="06B04765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0F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 de 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C30A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11va Generación</w:t>
            </w:r>
          </w:p>
        </w:tc>
      </w:tr>
      <w:tr w:rsidR="00030DD7" w:rsidRPr="00923CB4" w14:paraId="5305663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700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7E3B60" w14:textId="673D5459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27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Numero de Núcleos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886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6 o superior</w:t>
            </w:r>
          </w:p>
        </w:tc>
      </w:tr>
      <w:tr w:rsidR="00030DD7" w:rsidRPr="00923CB4" w14:paraId="02727E83" w14:textId="77777777" w:rsidTr="00030DD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4E8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E394BC" w14:textId="4D948C0E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E36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Numero de subprocesos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6CF" w14:textId="77777777" w:rsidR="00030DD7" w:rsidRPr="00B8097B" w:rsidRDefault="00030DD7" w:rsidP="00BE6963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16</w:t>
            </w:r>
          </w:p>
        </w:tc>
      </w:tr>
      <w:tr w:rsidR="00030DD7" w:rsidRPr="00923CB4" w14:paraId="0C0C98B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A9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45EDA0" w14:textId="4E0270C0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5F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Memoria RAM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81E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16 GB RAM/DDR4 EXP MINIMO 32GB</w:t>
            </w:r>
          </w:p>
        </w:tc>
      </w:tr>
      <w:tr w:rsidR="00030DD7" w:rsidRPr="00923CB4" w14:paraId="532FA52E" w14:textId="77777777" w:rsidTr="00030DD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6CC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3B19A0" w14:textId="45E9A484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167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Velocidad del 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EF0E" w14:textId="77777777" w:rsidR="00030DD7" w:rsidRPr="00B8097B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Frecuencia básica: 2,60 GHz, Frecuencia turbo máxima: 4,70 GHz</w:t>
            </w:r>
          </w:p>
        </w:tc>
      </w:tr>
      <w:tr w:rsidR="00030DD7" w:rsidRPr="00923CB4" w14:paraId="0C11F654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BF49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173632" w14:textId="05823203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4D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Soporte para 64 bits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53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Si</w:t>
            </w:r>
          </w:p>
        </w:tc>
      </w:tr>
      <w:tr w:rsidR="00030DD7" w:rsidRPr="00923CB4" w14:paraId="551A8109" w14:textId="77777777" w:rsidTr="00030DD7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B1E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68832" w14:textId="6B4AAB15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0CD" w14:textId="305F42DB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TARJETA MADRE</w:t>
            </w:r>
          </w:p>
        </w:tc>
      </w:tr>
      <w:tr w:rsidR="00030DD7" w:rsidRPr="00923CB4" w14:paraId="7EE66EB1" w14:textId="77777777" w:rsidTr="00030DD7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74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8C495" w14:textId="59A96225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9080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Memoria Expandible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4874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Que soporte hasta 32GB</w:t>
            </w:r>
          </w:p>
        </w:tc>
      </w:tr>
      <w:tr w:rsidR="00030DD7" w:rsidRPr="00923CB4" w14:paraId="3B5A36F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738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94222" w14:textId="36296E3F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82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Audio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3A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Integrada, Alta definición</w:t>
            </w:r>
          </w:p>
        </w:tc>
      </w:tr>
      <w:tr w:rsidR="00030DD7" w:rsidRPr="00923CB4" w14:paraId="29D4C46A" w14:textId="77777777" w:rsidTr="00030DD7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F0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823137" w14:textId="713B283B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E45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Tarjeta Wireless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EB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Intel Dual Band Wi-Fi 5 2x2 802.11ac + Bluetooth 5.2</w:t>
            </w:r>
          </w:p>
        </w:tc>
      </w:tr>
      <w:tr w:rsidR="00030DD7" w:rsidRPr="00923CB4" w14:paraId="19A77FD4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E27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208FED" w14:textId="1791D11A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1FA" w14:textId="1A70588C" w:rsidR="00030DD7" w:rsidRPr="00B8097B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PUERTOS</w:t>
            </w:r>
          </w:p>
        </w:tc>
      </w:tr>
      <w:tr w:rsidR="00030DD7" w:rsidRPr="00923CB4" w14:paraId="1C12B523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B32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95995" w14:textId="77E56C1E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E4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USB-A 3.2 GEN 1</w:t>
            </w:r>
          </w:p>
        </w:tc>
      </w:tr>
      <w:tr w:rsidR="00030DD7" w:rsidRPr="00923CB4" w14:paraId="7E9D447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B2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6E0718" w14:textId="75B08203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C85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3X USB-A 3.2**GEN 1</w:t>
            </w:r>
          </w:p>
        </w:tc>
      </w:tr>
      <w:tr w:rsidR="00030DD7" w:rsidRPr="00923CB4" w14:paraId="2D03709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86C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DA7782" w14:textId="008AE345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6967" w14:textId="43A35509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USB-C 3.2(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Display Port</w:t>
            </w: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)</w:t>
            </w:r>
          </w:p>
        </w:tc>
      </w:tr>
      <w:tr w:rsidR="00030DD7" w:rsidRPr="00923CB4" w14:paraId="2837F50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C7A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B1AB4F" w14:textId="5D9FDB7E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92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1HDMI 2.0</w:t>
            </w:r>
          </w:p>
        </w:tc>
      </w:tr>
      <w:tr w:rsidR="00030DD7" w:rsidRPr="00923CB4" w14:paraId="686C9FAA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A36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8BB17B" w14:textId="7A534004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876F" w14:textId="270F5BBF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1RJ 45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Ethernet</w:t>
            </w:r>
          </w:p>
        </w:tc>
      </w:tr>
      <w:tr w:rsidR="00030DD7" w:rsidRPr="00923CB4" w14:paraId="6D03A7B9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DA4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BF118" w14:textId="17B3B45C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21BA" w14:textId="410D471A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 MIC-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Headphone Combo</w:t>
            </w:r>
          </w:p>
        </w:tc>
      </w:tr>
      <w:tr w:rsidR="00030DD7" w:rsidRPr="00923CB4" w14:paraId="41C868E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52A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D837E5" w14:textId="50B9D76A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2BA7" w14:textId="4808510D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Kensington Lock Slot</w:t>
            </w:r>
          </w:p>
        </w:tc>
      </w:tr>
      <w:tr w:rsidR="00030DD7" w:rsidRPr="00923CB4" w14:paraId="0FD3A466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56F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50B8F7" w14:textId="1249AFCE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BE8" w14:textId="5735EC5B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ranura de tarjeta microSD (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Opcional</w:t>
            </w: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)</w:t>
            </w:r>
          </w:p>
        </w:tc>
      </w:tr>
      <w:tr w:rsidR="00030DD7" w:rsidRPr="00923CB4" w14:paraId="4D538E3D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8A9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106D4C" w14:textId="1C2F92D2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C24B" w14:textId="6E4879D8" w:rsidR="00030DD7" w:rsidRPr="00B8097B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ALMACENAMIENTO</w:t>
            </w:r>
          </w:p>
        </w:tc>
      </w:tr>
      <w:tr w:rsidR="00030DD7" w:rsidRPr="00923CB4" w14:paraId="460B7FED" w14:textId="77777777" w:rsidTr="00030DD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F9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84FD4E" w14:textId="196F8266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595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Disco de Estado Solido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E152" w14:textId="77777777" w:rsidR="00030DD7" w:rsidRPr="00923CB4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500 GB PCIe NVMe Mínimo</w:t>
            </w:r>
          </w:p>
          <w:p w14:paraId="22CDA3A4" w14:textId="133F689C" w:rsidR="00030DD7" w:rsidRPr="00B8097B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</w:tr>
      <w:tr w:rsidR="00030DD7" w:rsidRPr="00923CB4" w14:paraId="63AEEF73" w14:textId="77777777" w:rsidTr="00030DD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12B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D60DD" w14:textId="11B3A970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4A6" w14:textId="3584A1F1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MEMORIA RAM</w:t>
            </w:r>
          </w:p>
        </w:tc>
      </w:tr>
      <w:tr w:rsidR="00030DD7" w:rsidRPr="00923CB4" w14:paraId="24B0FD2E" w14:textId="77777777" w:rsidTr="00030DD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78A0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A7B7A" w14:textId="3B3A0F0F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B9C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Capacidad total de RAM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BE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16 GB</w:t>
            </w:r>
          </w:p>
        </w:tc>
      </w:tr>
      <w:tr w:rsidR="00030DD7" w:rsidRPr="00923CB4" w14:paraId="426D3CC3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A24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3F150C" w14:textId="3B21A0BC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92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 de módulo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950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DDR4</w:t>
            </w:r>
          </w:p>
        </w:tc>
      </w:tr>
      <w:tr w:rsidR="00030DD7" w:rsidRPr="00923CB4" w14:paraId="4D857240" w14:textId="77777777" w:rsidTr="00030DD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1D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A4457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38E6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Frecuencia base MHz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D8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3200 MHz</w:t>
            </w:r>
          </w:p>
        </w:tc>
      </w:tr>
      <w:tr w:rsidR="00030DD7" w:rsidRPr="00923CB4" w14:paraId="601019DA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DE2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63C4B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FAB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Expandible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4FC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32 GB</w:t>
            </w:r>
          </w:p>
        </w:tc>
      </w:tr>
      <w:tr w:rsidR="00030DD7" w:rsidRPr="00923CB4" w14:paraId="5AE64F1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234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29DA6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DA0" w14:textId="708A78EE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TARJETA GRÁFICA</w:t>
            </w:r>
          </w:p>
        </w:tc>
      </w:tr>
      <w:tr w:rsidR="00030DD7" w:rsidRPr="00923CB4" w14:paraId="47AC690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A5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477379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59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8F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Integrada, no dedicada.</w:t>
            </w:r>
          </w:p>
        </w:tc>
      </w:tr>
      <w:tr w:rsidR="00030DD7" w:rsidRPr="00923CB4" w14:paraId="2C3EA504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633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0B68F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9CF" w14:textId="78C753F8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BATERÍA</w:t>
            </w:r>
          </w:p>
        </w:tc>
      </w:tr>
      <w:tr w:rsidR="00030DD7" w:rsidRPr="00923CB4" w14:paraId="0C62AFC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1A4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F9D5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FFB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BA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10 horas mínimo</w:t>
            </w:r>
          </w:p>
        </w:tc>
      </w:tr>
      <w:tr w:rsidR="00030DD7" w:rsidRPr="00923CB4" w14:paraId="24286233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959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494B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AC4" w14:textId="73419146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TECLADO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B02C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</w:tr>
      <w:tr w:rsidR="00030DD7" w:rsidRPr="00923CB4" w14:paraId="401F678F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88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5366A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6B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0090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Teclado español, Latinoamericano</w:t>
            </w:r>
          </w:p>
        </w:tc>
      </w:tr>
      <w:tr w:rsidR="00030DD7" w:rsidRPr="00923CB4" w14:paraId="4040265A" w14:textId="77777777" w:rsidTr="00030DD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FEA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9B31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27A" w14:textId="2FD82622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ESPECIFICACIONES</w:t>
            </w:r>
          </w:p>
        </w:tc>
      </w:tr>
      <w:tr w:rsidR="00030DD7" w:rsidRPr="00923CB4" w14:paraId="5B3CFBE2" w14:textId="77777777" w:rsidTr="00030DD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35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856C7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E5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Durabilidad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4B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Carcasa Dura, Especificación MIL-STD_810</w:t>
            </w:r>
          </w:p>
        </w:tc>
      </w:tr>
      <w:tr w:rsidR="00030DD7" w:rsidRPr="00923CB4" w14:paraId="0A46A5A5" w14:textId="77777777" w:rsidTr="00030DD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5E9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B0CD" w14:textId="77777777" w:rsidR="00030DD7" w:rsidRPr="00923CB4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CB9" w14:textId="05461D6E" w:rsidR="00030DD7" w:rsidRPr="00923CB4" w:rsidRDefault="00030DD7" w:rsidP="005852AF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PANTALLA</w:t>
            </w:r>
          </w:p>
        </w:tc>
      </w:tr>
      <w:tr w:rsidR="00030DD7" w:rsidRPr="00923CB4" w14:paraId="78AD323E" w14:textId="77777777" w:rsidTr="00030DD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FD13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683F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62B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72D" w14:textId="1B8712A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15,6″ FULL HD/LED (1920 x 1080) IPS 500NITS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antiglare</w:t>
            </w: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, 120 HZ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o superior</w:t>
            </w:r>
          </w:p>
        </w:tc>
      </w:tr>
      <w:tr w:rsidR="00030DD7" w:rsidRPr="00923CB4" w14:paraId="31B3A0D7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01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D8C1A9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442A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Cámara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BF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Integrada, resolución 720p </w:t>
            </w:r>
          </w:p>
        </w:tc>
      </w:tr>
      <w:tr w:rsidR="00030DD7" w:rsidRPr="00923CB4" w14:paraId="483B118E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2E59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B4E8CC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932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Micrófono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3B9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Integrado</w:t>
            </w:r>
          </w:p>
        </w:tc>
      </w:tr>
      <w:tr w:rsidR="00030DD7" w:rsidRPr="00923CB4" w14:paraId="03A4E86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E9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C3615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1D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Cargador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978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Incluye cargador</w:t>
            </w:r>
          </w:p>
        </w:tc>
      </w:tr>
      <w:tr w:rsidR="00030DD7" w:rsidRPr="00923CB4" w14:paraId="02E1DE97" w14:textId="77777777" w:rsidTr="00030DD7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FB4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8B624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26B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Sistema Operativo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F34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Licencia Windows 11-Profesional con Downgrade win 10 pro</w:t>
            </w:r>
          </w:p>
        </w:tc>
      </w:tr>
      <w:tr w:rsidR="00030DD7" w:rsidRPr="00923CB4" w14:paraId="62D11B2A" w14:textId="77777777" w:rsidTr="00030DD7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0605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64CC60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788E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DF30" w14:textId="77777777" w:rsidR="00030DD7" w:rsidRPr="00B8097B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 xml:space="preserve">Certificado actualizado que los equipos son originales, nuevos y no reformados, ni remanufacturados, ni reensamblados, etc. </w:t>
            </w:r>
          </w:p>
        </w:tc>
      </w:tr>
      <w:tr w:rsidR="00030DD7" w:rsidRPr="00923CB4" w14:paraId="45FA1C03" w14:textId="77777777" w:rsidTr="00030DD7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F54D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CE32A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7C1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8B54" w14:textId="77777777" w:rsidR="00030DD7" w:rsidRPr="00B8097B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</w:tc>
      </w:tr>
      <w:tr w:rsidR="00030DD7" w:rsidRPr="00923CB4" w14:paraId="1113FBDD" w14:textId="77777777" w:rsidTr="00030DD7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7ABB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9E1107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31F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0D1D" w14:textId="77777777" w:rsidR="00030DD7" w:rsidRPr="00B8097B" w:rsidRDefault="00030DD7" w:rsidP="005852AF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030DD7" w:rsidRPr="00923CB4" w14:paraId="60C8DC4B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718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3B32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C116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D40" w14:textId="77777777" w:rsidR="00030DD7" w:rsidRPr="00B8097B" w:rsidRDefault="00030DD7" w:rsidP="005852AF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</w:tbl>
    <w:p w14:paraId="2DE5D249" w14:textId="64C10BF7" w:rsidR="00B8097B" w:rsidRPr="00923CB4" w:rsidRDefault="00B8097B" w:rsidP="009A1791">
      <w:pPr>
        <w:jc w:val="both"/>
        <w:rPr>
          <w:color w:val="3B3838" w:themeColor="background2" w:themeShade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754"/>
        <w:gridCol w:w="2552"/>
        <w:gridCol w:w="5953"/>
      </w:tblGrid>
      <w:tr w:rsidR="00923CB4" w:rsidRPr="00923CB4" w14:paraId="796A7135" w14:textId="77777777" w:rsidTr="00030DD7">
        <w:trPr>
          <w:trHeight w:val="212"/>
        </w:trPr>
        <w:tc>
          <w:tcPr>
            <w:tcW w:w="517" w:type="dxa"/>
            <w:shd w:val="clear" w:color="auto" w:fill="4472C4" w:themeFill="accent1"/>
            <w:vAlign w:val="center"/>
            <w:hideMark/>
          </w:tcPr>
          <w:p w14:paraId="28D4E889" w14:textId="77777777" w:rsidR="00923CB4" w:rsidRPr="00923CB4" w:rsidRDefault="00923CB4" w:rsidP="00923CB4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754" w:type="dxa"/>
            <w:shd w:val="clear" w:color="auto" w:fill="4472C4" w:themeFill="accent1"/>
            <w:vAlign w:val="center"/>
            <w:hideMark/>
          </w:tcPr>
          <w:p w14:paraId="0AE999F4" w14:textId="5A0F26F7" w:rsidR="00923CB4" w:rsidRPr="00923CB4" w:rsidRDefault="00923CB4" w:rsidP="00923CB4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8505" w:type="dxa"/>
            <w:gridSpan w:val="2"/>
            <w:shd w:val="clear" w:color="auto" w:fill="4472C4" w:themeFill="accent1"/>
            <w:vAlign w:val="center"/>
            <w:hideMark/>
          </w:tcPr>
          <w:p w14:paraId="3EC3D260" w14:textId="77777777" w:rsidR="00923CB4" w:rsidRPr="00923CB4" w:rsidRDefault="00923CB4" w:rsidP="00030DD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923CB4" w:rsidRPr="00923CB4" w14:paraId="76D4E216" w14:textId="77777777" w:rsidTr="00923CB4">
        <w:trPr>
          <w:trHeight w:val="300"/>
        </w:trPr>
        <w:tc>
          <w:tcPr>
            <w:tcW w:w="517" w:type="dxa"/>
            <w:vMerge w:val="restart"/>
            <w:shd w:val="clear" w:color="auto" w:fill="auto"/>
            <w:hideMark/>
          </w:tcPr>
          <w:p w14:paraId="0385F146" w14:textId="77777777" w:rsidR="00923CB4" w:rsidRPr="00923CB4" w:rsidRDefault="00923CB4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 U</w:t>
            </w:r>
          </w:p>
        </w:tc>
        <w:tc>
          <w:tcPr>
            <w:tcW w:w="754" w:type="dxa"/>
            <w:vMerge w:val="restart"/>
            <w:shd w:val="clear" w:color="auto" w:fill="auto"/>
            <w:hideMark/>
          </w:tcPr>
          <w:p w14:paraId="4485B703" w14:textId="77777777" w:rsidR="00923CB4" w:rsidRPr="00923CB4" w:rsidRDefault="00923CB4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  <w:hideMark/>
          </w:tcPr>
          <w:p w14:paraId="58CACADA" w14:textId="77777777" w:rsidR="00923CB4" w:rsidRPr="00923CB4" w:rsidRDefault="00923CB4" w:rsidP="00923CB4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Escáner con alimentación automática.</w:t>
            </w:r>
          </w:p>
        </w:tc>
      </w:tr>
      <w:tr w:rsidR="00923CB4" w:rsidRPr="00923CB4" w14:paraId="60E6F453" w14:textId="77777777" w:rsidTr="00030DD7">
        <w:trPr>
          <w:trHeight w:val="300"/>
        </w:trPr>
        <w:tc>
          <w:tcPr>
            <w:tcW w:w="517" w:type="dxa"/>
            <w:vMerge/>
            <w:vAlign w:val="center"/>
            <w:hideMark/>
          </w:tcPr>
          <w:p w14:paraId="5FF25E7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701F4B2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93196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Resolución de escaneado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4205D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600 ppp*600ppp (horizontal* vertical).</w:t>
            </w:r>
          </w:p>
        </w:tc>
      </w:tr>
      <w:tr w:rsidR="00923CB4" w:rsidRPr="00923CB4" w14:paraId="70EE6969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738119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D075D8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9B695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Intervalo de escaneado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2621E0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215,9 mm * 6096 mm (horizontal * vertical).</w:t>
            </w:r>
          </w:p>
        </w:tc>
      </w:tr>
      <w:tr w:rsidR="00923CB4" w:rsidRPr="00923CB4" w14:paraId="57F9A2E8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54ED59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C649975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5FFFA8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Franja de escaneado mínimo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DFCE49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50,8 mm*50,8 mm (horizontal * vertical).</w:t>
            </w:r>
          </w:p>
        </w:tc>
      </w:tr>
      <w:tr w:rsidR="00923CB4" w:rsidRPr="00923CB4" w14:paraId="1955DD13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EEB76B3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A35716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4BE44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Formato papel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81D85B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A4 (21,0*29,7 cm), A5 (14,8*21,0 cm), carta, legal, postal, tarjetas de visita, tarjetas de plástico.</w:t>
            </w:r>
          </w:p>
        </w:tc>
      </w:tr>
      <w:tr w:rsidR="00923CB4" w:rsidRPr="00923CB4" w14:paraId="5D1579AF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E0ED65B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A421A3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F5139E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Profundidad de color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FE4121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Entrada: 30 bits color, salida: 24 bits color.</w:t>
            </w:r>
          </w:p>
        </w:tc>
      </w:tr>
      <w:tr w:rsidR="00923CB4" w:rsidRPr="00923CB4" w14:paraId="79228CDA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BEA219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01770BB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4C655E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Sensor ultrasónico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D979CC" w14:textId="4468AD32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í</w:t>
            </w:r>
          </w:p>
        </w:tc>
      </w:tr>
      <w:tr w:rsidR="00923CB4" w:rsidRPr="00923CB4" w14:paraId="1D8E78B8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3D82903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4E4568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D8D8E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Categoría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06F269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gran capacidad, oficina general.</w:t>
            </w:r>
          </w:p>
        </w:tc>
      </w:tr>
      <w:tr w:rsidR="00923CB4" w:rsidRPr="00923CB4" w14:paraId="6ACE2760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7DB9E4C3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F89F65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BC37D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Sensor óptico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B794A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CIS (sensor de imagen de contacto).</w:t>
            </w:r>
          </w:p>
        </w:tc>
      </w:tr>
      <w:tr w:rsidR="00923CB4" w:rsidRPr="00923CB4" w14:paraId="0A2FBBE7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1C978E0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292EEB8A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0ECF8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Fuente luminosa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3C0F9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Tecnología ready scan led.</w:t>
            </w:r>
          </w:p>
        </w:tc>
      </w:tr>
      <w:tr w:rsidR="00923CB4" w:rsidRPr="00923CB4" w14:paraId="4DA7F951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6448336E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0E9EAB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DF1E1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92327E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75, 100, 150, 200, 240, 300, 600, 1200 ppp.</w:t>
            </w:r>
          </w:p>
        </w:tc>
      </w:tr>
      <w:tr w:rsidR="00923CB4" w:rsidRPr="00923CB4" w14:paraId="5D326F9E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401487B2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EA68763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A4C4F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Velocidad de escaneado monocron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2630F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35 páginas/minuto.</w:t>
            </w:r>
          </w:p>
        </w:tc>
      </w:tr>
      <w:tr w:rsidR="00923CB4" w:rsidRPr="00923CB4" w14:paraId="6681B000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72F0D71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C786D4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04905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22FE4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35 páginas/minuto.</w:t>
            </w:r>
          </w:p>
        </w:tc>
      </w:tr>
      <w:tr w:rsidR="00923CB4" w:rsidRPr="00923CB4" w14:paraId="173D67DE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849D17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2F6419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3EF288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Medido con tamaño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EB197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 4.</w:t>
            </w:r>
          </w:p>
        </w:tc>
      </w:tr>
      <w:tr w:rsidR="00923CB4" w:rsidRPr="00923CB4" w14:paraId="100E0327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29C65D82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9FDFDF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05FB33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Resolución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82AC0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300 ppp.</w:t>
            </w:r>
          </w:p>
        </w:tc>
      </w:tr>
      <w:tr w:rsidR="00923CB4" w:rsidRPr="00923CB4" w14:paraId="17D2D3A6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49B9FA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1486AC9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3585C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Capacidad de papel ADF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5AC8B6" w14:textId="7EC91EB8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Carga automática 27-413 grs/m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vertAlign w:val="superscript"/>
                <w:lang w:eastAsia="es-EC"/>
              </w:rPr>
              <w:t>2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923CB4" w:rsidRPr="00923CB4" w14:paraId="722DC439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E0E3F81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3A6F42E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F26B0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Tipo de alimentador automático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005E4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Escaneado dual de 1 pasada.</w:t>
            </w:r>
          </w:p>
        </w:tc>
      </w:tr>
      <w:tr w:rsidR="00923CB4" w:rsidRPr="00923CB4" w14:paraId="78F36A7C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60CDB74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EFC8F95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1D25D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Alimentador automático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41735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200 páginas.</w:t>
            </w:r>
          </w:p>
        </w:tc>
      </w:tr>
      <w:tr w:rsidR="00923CB4" w:rsidRPr="00923CB4" w14:paraId="31C7A1F5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2D48FDA0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436B039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13776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Escaneado dúplex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D7F466" w14:textId="649BD67C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</w:t>
            </w:r>
          </w:p>
        </w:tc>
      </w:tr>
      <w:tr w:rsidR="00923CB4" w:rsidRPr="00923CB4" w14:paraId="059A9863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529CF09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9C7F29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20A68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Integración avanzada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460E2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Correo electrónico, FTP, Microsoft SharePoint, carpetas web, carpetas de red, USB.</w:t>
            </w:r>
          </w:p>
        </w:tc>
      </w:tr>
      <w:tr w:rsidR="00923CB4" w:rsidRPr="00923CB4" w14:paraId="6DDF4989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6D4BEB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7AA66260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18F788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Volumen de escaneado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DD0395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4000 páginas al día.</w:t>
            </w:r>
          </w:p>
        </w:tc>
      </w:tr>
      <w:tr w:rsidR="00923CB4" w:rsidRPr="00923CB4" w14:paraId="27EF3019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2A1507E1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3DC0701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0550A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Interfaces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F52092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USB 3.0, wifi direct, HOST USB, LAN inalámbrica IEEE 802.11a/b/g/n.</w:t>
            </w:r>
          </w:p>
        </w:tc>
      </w:tr>
      <w:tr w:rsidR="00923CB4" w:rsidRPr="00923CB4" w14:paraId="068717BB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E14E542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22ABD4F8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15E63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2DA7B2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MAC, IOS, 10.11 o superior, Windows 10 (32/64 bits), Windows 7 (32/64 bit) y Windows 8.</w:t>
            </w:r>
          </w:p>
        </w:tc>
      </w:tr>
      <w:tr w:rsidR="00923CB4" w:rsidRPr="00923CB4" w14:paraId="4E239D9E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7A62007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B275DC6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45355F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Formatos de salida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1D391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BMP, JPEG, TIFF, TIFF múltiple, PDF, PDF con opción de búsqueda, PDF/A, PNG.</w:t>
            </w:r>
          </w:p>
        </w:tc>
      </w:tr>
      <w:tr w:rsidR="00923CB4" w:rsidRPr="00923CB4" w14:paraId="454DF87B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47628719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29E5959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A95F1B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B27C0D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  <w:tr w:rsidR="00923CB4" w:rsidRPr="00923CB4" w14:paraId="6D828875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5B4266E4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D721B5C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906CCB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AA6F73" w14:textId="77777777" w:rsidR="00923CB4" w:rsidRPr="00923CB4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</w:tbl>
    <w:p w14:paraId="7F295C02" w14:textId="70BBB076" w:rsidR="00B8097B" w:rsidRPr="00923CB4" w:rsidRDefault="00B8097B" w:rsidP="009A1791">
      <w:pPr>
        <w:jc w:val="both"/>
        <w:rPr>
          <w:color w:val="3B3838" w:themeColor="background2" w:themeShade="40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46"/>
        <w:gridCol w:w="2557"/>
        <w:gridCol w:w="5948"/>
      </w:tblGrid>
      <w:tr w:rsidR="00923CB4" w:rsidRPr="002E6CC6" w14:paraId="337B5AB8" w14:textId="77777777" w:rsidTr="00923CB4">
        <w:trPr>
          <w:trHeight w:val="362"/>
        </w:trPr>
        <w:tc>
          <w:tcPr>
            <w:tcW w:w="520" w:type="dxa"/>
            <w:shd w:val="clear" w:color="auto" w:fill="4472C4" w:themeFill="accent1"/>
            <w:vAlign w:val="center"/>
            <w:hideMark/>
          </w:tcPr>
          <w:p w14:paraId="0E232040" w14:textId="77777777" w:rsidR="00923CB4" w:rsidRPr="002E6CC6" w:rsidRDefault="00923CB4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746" w:type="dxa"/>
            <w:shd w:val="clear" w:color="auto" w:fill="4472C4" w:themeFill="accent1"/>
            <w:vAlign w:val="center"/>
            <w:hideMark/>
          </w:tcPr>
          <w:p w14:paraId="7498E40E" w14:textId="77777777" w:rsidR="00923CB4" w:rsidRPr="002E6CC6" w:rsidRDefault="00923CB4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8505" w:type="dxa"/>
            <w:gridSpan w:val="2"/>
            <w:shd w:val="clear" w:color="auto" w:fill="4472C4" w:themeFill="accent1"/>
            <w:vAlign w:val="center"/>
            <w:hideMark/>
          </w:tcPr>
          <w:p w14:paraId="2871DEC1" w14:textId="77777777" w:rsidR="00923CB4" w:rsidRPr="002E6CC6" w:rsidRDefault="00923CB4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923CB4" w:rsidRPr="002E6CC6" w14:paraId="34851E08" w14:textId="77777777" w:rsidTr="00923CB4">
        <w:trPr>
          <w:trHeight w:val="300"/>
        </w:trPr>
        <w:tc>
          <w:tcPr>
            <w:tcW w:w="520" w:type="dxa"/>
            <w:vMerge w:val="restart"/>
            <w:shd w:val="clear" w:color="auto" w:fill="auto"/>
            <w:hideMark/>
          </w:tcPr>
          <w:p w14:paraId="1E541F0F" w14:textId="77777777" w:rsidR="00923CB4" w:rsidRPr="00A66E61" w:rsidRDefault="00923CB4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14:paraId="1C38509A" w14:textId="77777777" w:rsidR="00923CB4" w:rsidRPr="00A66E61" w:rsidRDefault="00923CB4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  <w:hideMark/>
          </w:tcPr>
          <w:p w14:paraId="3778E8BB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Impresora multifunción a color</w:t>
            </w:r>
          </w:p>
        </w:tc>
      </w:tr>
      <w:tr w:rsidR="00923CB4" w:rsidRPr="002E6CC6" w14:paraId="3EC67F3C" w14:textId="77777777" w:rsidTr="00030DD7">
        <w:trPr>
          <w:trHeight w:val="76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1DDF96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6BB62F8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474AF82F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Ciclo de trabajo máximo paginas / mensual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21FF353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75000 impresiones</w:t>
            </w:r>
          </w:p>
        </w:tc>
      </w:tr>
      <w:tr w:rsidR="00923CB4" w:rsidRPr="002E6CC6" w14:paraId="51A2C753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00BF098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519E237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D08408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Colores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09F7D9E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</w:t>
            </w:r>
          </w:p>
        </w:tc>
      </w:tr>
      <w:tr w:rsidR="00923CB4" w:rsidRPr="002E6CC6" w14:paraId="6445C052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CC5AC71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76755D77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F8F862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Fabricante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01A83FA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Fabricante</w:t>
            </w:r>
          </w:p>
        </w:tc>
      </w:tr>
      <w:tr w:rsidR="00923CB4" w:rsidRPr="002E6CC6" w14:paraId="6C5A5294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2EFF3F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2A6F0CF8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1514F74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Impresión dúplex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761C1F3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Automática a4</w:t>
            </w:r>
          </w:p>
        </w:tc>
      </w:tr>
      <w:tr w:rsidR="00923CB4" w:rsidRPr="002E6CC6" w14:paraId="0A567D2D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01EF22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E3CF0D4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22EFB801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6172C0A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Marca</w:t>
            </w:r>
          </w:p>
        </w:tc>
      </w:tr>
      <w:tr w:rsidR="00923CB4" w:rsidRPr="002E6CC6" w14:paraId="4B44B4D3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30CD00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0D95B4F3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434B934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Modelo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55E3C8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Modelo</w:t>
            </w:r>
          </w:p>
        </w:tc>
      </w:tr>
      <w:tr w:rsidR="00923CB4" w:rsidRPr="002E6CC6" w14:paraId="12007152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25D9DBD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1D2C09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7D33F8C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Network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DDC283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Ethernet 10/100/1000 WIFI NFC</w:t>
            </w:r>
          </w:p>
        </w:tc>
      </w:tr>
      <w:tr w:rsidR="00923CB4" w:rsidRPr="002E6CC6" w14:paraId="6FFFE0E6" w14:textId="77777777" w:rsidTr="00A66E61">
        <w:trPr>
          <w:trHeight w:val="338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608235E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7141990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7C9961A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34382DB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4.800 x 1200 resolución optimizada</w:t>
            </w:r>
          </w:p>
        </w:tc>
      </w:tr>
      <w:tr w:rsidR="00923CB4" w:rsidRPr="002E6CC6" w14:paraId="59B4EE32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663D37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7EB526AB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6995A2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Scan dúplex - impresión dúplex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424FAC3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Scan dúplex en una sola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pasada impresión dúplex automática</w:t>
            </w:r>
          </w:p>
        </w:tc>
      </w:tr>
      <w:tr w:rsidR="00923CB4" w:rsidRPr="002E6CC6" w14:paraId="48C2A335" w14:textId="77777777" w:rsidTr="00030DD7">
        <w:trPr>
          <w:trHeight w:val="148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0D22C87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0A71179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2FA36CC0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B8FDA9E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t xml:space="preserve">Linux, Mac Os 10.6+, Mac Os 10.7.X, Mac Os 10.8.X, Microsoft Windows Xp Home Edition / Prof / Prof X64 / Vista, Windows Server 2003 32/64 Bits, Windows Server 2008 32/64 Bits, Windows Server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br/>
              <w:t xml:space="preserve">2008 R2, Windows Server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br/>
              <w:t>201264 BITS</w:t>
            </w:r>
          </w:p>
        </w:tc>
      </w:tr>
      <w:tr w:rsidR="00923CB4" w:rsidRPr="002E6CC6" w14:paraId="66F8B1BE" w14:textId="77777777" w:rsidTr="00030DD7">
        <w:trPr>
          <w:trHeight w:val="208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DFC10DA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7A1F6AE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22556641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Tamaños de papel soportados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1409DF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Oficio 9 215 X 315 MM, oficio O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 xml:space="preserve">folio 216 X 330 MM, oficio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 xml:space="preserve">méxico 216 X 340 MM, LEGAL 216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64 X 127 MM- max. 216 x 6000 MM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210 X 297MM, ejecutivo 184 X 267 MM, media carta 140X 216 MM, A6 105 X 148 MM, B6 125 X176MM, Tamaños personalizados min.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X 356 MM, carta 216 X 280 MM, A4</w:t>
            </w:r>
          </w:p>
        </w:tc>
      </w:tr>
      <w:tr w:rsidR="00923CB4" w:rsidRPr="002E6CC6" w14:paraId="62BA6120" w14:textId="77777777" w:rsidTr="00030DD7">
        <w:trPr>
          <w:trHeight w:val="293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6DC7BBE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227FC297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1A58ED81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Tecnología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609C2EC0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Láser</w:t>
            </w:r>
          </w:p>
        </w:tc>
      </w:tr>
      <w:tr w:rsidR="00923CB4" w:rsidRPr="002E6CC6" w14:paraId="03D73BD8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</w:tcPr>
          <w:p w14:paraId="232CFF9D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1056EE99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720C1EC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6057ECD" w14:textId="77777777" w:rsidR="00923CB4" w:rsidRPr="00A66E61" w:rsidRDefault="00923CB4" w:rsidP="00030DD7">
            <w:pPr>
              <w:suppressAutoHyphens/>
              <w:jc w:val="both"/>
              <w:rPr>
                <w:rFonts w:cstheme="minorHAnsi"/>
                <w:color w:val="3B3838" w:themeColor="background2" w:themeShade="40"/>
                <w:spacing w:val="-2"/>
                <w:szCs w:val="22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 xml:space="preserve">Certificado actualizado que los equipos son originales, nuevos y no reformados, ni remanufacturados, ni reensamblados, etc. </w:t>
            </w:r>
          </w:p>
          <w:p w14:paraId="0B818BA7" w14:textId="01A7F2E7" w:rsidR="00923CB4" w:rsidRPr="00A66E61" w:rsidRDefault="00923CB4" w:rsidP="00A66E61">
            <w:pPr>
              <w:suppressAutoHyphens/>
              <w:jc w:val="both"/>
              <w:rPr>
                <w:rFonts w:cstheme="minorHAnsi"/>
                <w:color w:val="3B3838" w:themeColor="background2" w:themeShade="40"/>
                <w:spacing w:val="-2"/>
                <w:szCs w:val="22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</w:tc>
      </w:tr>
      <w:tr w:rsidR="00923CB4" w:rsidRPr="002E6CC6" w14:paraId="5260DAC8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31F8D74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C829FFE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5A4088B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Tiempo de garantía técnica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78C9020E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  <w:tr w:rsidR="00923CB4" w:rsidRPr="002E6CC6" w14:paraId="7108E286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</w:tcPr>
          <w:p w14:paraId="68B602B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299250EA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D36EA3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6EC40536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923CB4" w:rsidRPr="002E6CC6" w14:paraId="54F754BD" w14:textId="77777777" w:rsidTr="00030DD7">
        <w:trPr>
          <w:trHeight w:val="24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CE71CE5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94C84E3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1792D08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VAE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7655CF1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0%</w:t>
            </w:r>
          </w:p>
        </w:tc>
      </w:tr>
      <w:tr w:rsidR="00923CB4" w:rsidRPr="002E6CC6" w14:paraId="3A0A2105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2F7AC255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37E1165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14:paraId="666E135A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Velocidad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7E93E5C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24PPM negro y color simplex</w:t>
            </w:r>
          </w:p>
        </w:tc>
      </w:tr>
      <w:tr w:rsidR="00923CB4" w:rsidRPr="002E6CC6" w14:paraId="01AA9C54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1A18F3D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E00E982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14:paraId="240AEB9B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1FD68CF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16PPM negro y color duplex</w:t>
            </w:r>
          </w:p>
        </w:tc>
      </w:tr>
      <w:tr w:rsidR="00923CB4" w:rsidRPr="00995C49" w14:paraId="0D57ACF7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093BEECD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5B44EF5D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7E9F98CA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Voltaje de alimentación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BB58261" w14:textId="77777777" w:rsidR="00923CB4" w:rsidRPr="00A66E61" w:rsidRDefault="00923CB4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110V</w:t>
            </w:r>
          </w:p>
        </w:tc>
      </w:tr>
    </w:tbl>
    <w:p w14:paraId="2E5C1510" w14:textId="1DA0E47A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4069D1BF" w14:textId="2D0F1925" w:rsidR="00B8097B" w:rsidRPr="00A66E61" w:rsidRDefault="00030DD7" w:rsidP="009A1791">
      <w:pPr>
        <w:jc w:val="both"/>
        <w:rPr>
          <w:b/>
          <w:bCs/>
          <w:color w:val="3B3838" w:themeColor="background2" w:themeShade="40"/>
        </w:rPr>
      </w:pPr>
      <w:r w:rsidRPr="00A66E61">
        <w:rPr>
          <w:b/>
          <w:bCs/>
          <w:color w:val="3B3838" w:themeColor="background2" w:themeShade="40"/>
        </w:rPr>
        <w:lastRenderedPageBreak/>
        <w:t>Debe decir: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695"/>
        <w:gridCol w:w="2591"/>
        <w:gridCol w:w="5919"/>
      </w:tblGrid>
      <w:tr w:rsidR="00030DD7" w:rsidRPr="00923CB4" w14:paraId="4A6B6106" w14:textId="77777777" w:rsidTr="00030DD7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E0F3561" w14:textId="77777777" w:rsidR="00030DD7" w:rsidRPr="00923CB4" w:rsidRDefault="00030DD7" w:rsidP="00030DD7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87FB6F6" w14:textId="77777777" w:rsidR="00030DD7" w:rsidRPr="00923CB4" w:rsidRDefault="00030DD7" w:rsidP="00030DD7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69AC45A" w14:textId="77777777" w:rsidR="00030DD7" w:rsidRPr="00923CB4" w:rsidRDefault="00030DD7" w:rsidP="00030DD7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030DD7" w:rsidRPr="00923CB4" w14:paraId="017907AC" w14:textId="77777777" w:rsidTr="00030DD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0317" w14:textId="77777777" w:rsidR="00030DD7" w:rsidRPr="00B8097B" w:rsidRDefault="00030DD7" w:rsidP="00030DD7">
            <w:pPr>
              <w:jc w:val="center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004" w14:textId="77777777" w:rsidR="00030DD7" w:rsidRPr="00B8097B" w:rsidRDefault="00030DD7" w:rsidP="00030DD7">
            <w:pPr>
              <w:jc w:val="center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67F1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751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Computadoras portátiles</w:t>
            </w:r>
          </w:p>
        </w:tc>
      </w:tr>
      <w:tr w:rsidR="00030DD7" w:rsidRPr="00923CB4" w14:paraId="22960E62" w14:textId="77777777" w:rsidTr="00030DD7">
        <w:trPr>
          <w:trHeight w:val="1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A0F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9A3E" w14:textId="7EDF3706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C18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PROCESADOR</w:t>
            </w:r>
          </w:p>
        </w:tc>
      </w:tr>
      <w:tr w:rsidR="00030DD7" w:rsidRPr="00923CB4" w14:paraId="0985D144" w14:textId="77777777" w:rsidTr="00030DD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8C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D054D7" w14:textId="601ACAB4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A15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2ED" w14:textId="53009C44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Intel Core i7 </w:t>
            </w: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o su</w:t>
            </w: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equivalente</w:t>
            </w: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5BA63E7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D82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A5F75C" w14:textId="0C26E7D6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7E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 de 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4439" w14:textId="129C8920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11va Generación</w:t>
            </w: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o su</w:t>
            </w: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equivalente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05757D0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031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E7B78" w14:textId="5651B9D0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CE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Numero de Núcleos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5DDB" w14:textId="1C62BA94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8 </w:t>
            </w: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o superior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35D7ADAD" w14:textId="77777777" w:rsidTr="00030DD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FDC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7D063" w14:textId="2C77841E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38E9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Numero de subprocesos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F68" w14:textId="483B0A8F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12 o superior.</w:t>
            </w:r>
          </w:p>
        </w:tc>
      </w:tr>
      <w:tr w:rsidR="00030DD7" w:rsidRPr="00923CB4" w14:paraId="39EDD66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97F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88E1EE" w14:textId="68C1EF50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353" w14:textId="21425D04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Memoria </w:t>
            </w:r>
            <w:r w:rsidRPr="00030DD7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Caché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9527" w14:textId="2BF4752B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8MB o superior.</w:t>
            </w:r>
          </w:p>
        </w:tc>
      </w:tr>
      <w:tr w:rsidR="00030DD7" w:rsidRPr="00923CB4" w14:paraId="29605C6E" w14:textId="77777777" w:rsidTr="00030DD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F93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365086" w14:textId="449FA1B4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03E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Velocidad del Procesador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FCAD" w14:textId="3D54112B" w:rsidR="00030DD7" w:rsidRPr="00963998" w:rsidRDefault="00030DD7" w:rsidP="00030DD7">
            <w:pPr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Frecuencia básica: 2,60 GHz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o superior.</w:t>
            </w:r>
          </w:p>
        </w:tc>
      </w:tr>
      <w:tr w:rsidR="00030DD7" w:rsidRPr="00923CB4" w14:paraId="7E1625D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AAC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932EDA" w14:textId="6E211CAA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137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Soporte para 64 bits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DE3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Si</w:t>
            </w:r>
          </w:p>
        </w:tc>
      </w:tr>
      <w:tr w:rsidR="00030DD7" w:rsidRPr="00923CB4" w14:paraId="6F504D17" w14:textId="77777777" w:rsidTr="00030DD7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F75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C127" w14:textId="64E7ACA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9E1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TARJETA MADRE</w:t>
            </w:r>
          </w:p>
        </w:tc>
      </w:tr>
      <w:tr w:rsidR="00030DD7" w:rsidRPr="00923CB4" w14:paraId="65C6B216" w14:textId="77777777" w:rsidTr="00030DD7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5693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C842E7" w14:textId="37F70595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A1B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Memoria Expandible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9E7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Que soporte hasta 32GB</w:t>
            </w:r>
          </w:p>
        </w:tc>
      </w:tr>
      <w:tr w:rsidR="00030DD7" w:rsidRPr="00923CB4" w14:paraId="23F21E0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03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DB82F" w14:textId="2675DD6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ACE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Audio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A5A" w14:textId="316CFF99" w:rsidR="00030DD7" w:rsidRPr="00963998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Integrada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7B5D2C6C" w14:textId="77777777" w:rsidTr="00030DD7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B0D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0E86A5" w14:textId="1F4ACDC3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2D8D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Tarjeta Wireless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A3E" w14:textId="00FCFD21" w:rsidR="00030DD7" w:rsidRPr="00963998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Intel Dual Band Wi-Fi 5 2x2 802.11ac + Bluetooth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0FB4052C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DD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B1354C" w14:textId="4188FCF8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7430" w14:textId="0030C85F" w:rsidR="00030DD7" w:rsidRPr="00963998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PUERTOS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FUNCIONALES AL MENOS LOS SIGUIENTES</w:t>
            </w:r>
          </w:p>
        </w:tc>
      </w:tr>
      <w:tr w:rsidR="00030DD7" w:rsidRPr="00923CB4" w14:paraId="31F97BD7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12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99AE6F" w14:textId="56083035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BD3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USB-A 3.2 GEN 1</w:t>
            </w:r>
          </w:p>
        </w:tc>
      </w:tr>
      <w:tr w:rsidR="00030DD7" w:rsidRPr="00923CB4" w14:paraId="58BE615C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C73D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B84AB9" w14:textId="0E74C9F0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3B4" w14:textId="54E93C67" w:rsidR="00030DD7" w:rsidRPr="00963998" w:rsidRDefault="00963998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</w:t>
            </w:r>
            <w:r w:rsidR="00030DD7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X USB-A 3.2**GEN 1</w:t>
            </w:r>
          </w:p>
        </w:tc>
      </w:tr>
      <w:tr w:rsidR="00030DD7" w:rsidRPr="00923CB4" w14:paraId="4870693C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DD4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9A5831" w14:textId="722D07CD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52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USB-C 3.2(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Display Port</w:t>
            </w: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)</w:t>
            </w:r>
          </w:p>
        </w:tc>
      </w:tr>
      <w:tr w:rsidR="00030DD7" w:rsidRPr="00923CB4" w14:paraId="35228C94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ED6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7CD52A" w14:textId="02D1CC60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32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1HDMI 2.0</w:t>
            </w:r>
          </w:p>
        </w:tc>
      </w:tr>
      <w:tr w:rsidR="00030DD7" w:rsidRPr="00923CB4" w14:paraId="7C8FDDD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C91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69F0C3" w14:textId="080E7529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4348" w14:textId="2DAE98E2" w:rsidR="00030DD7" w:rsidRPr="00963998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1RJ 45 Ethernet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o adaptador USB.</w:t>
            </w:r>
          </w:p>
        </w:tc>
      </w:tr>
      <w:tr w:rsidR="00030DD7" w:rsidRPr="00923CB4" w14:paraId="631BF93B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AC9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0FAB3" w14:textId="0333B039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5B9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 MIC-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Headphone Combo</w:t>
            </w:r>
          </w:p>
        </w:tc>
      </w:tr>
      <w:tr w:rsidR="00030DD7" w:rsidRPr="00923CB4" w14:paraId="59F1579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3CAD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65966E" w14:textId="3A5F8C40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F52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 xml:space="preserve">1 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Kensington Lock Slot</w:t>
            </w:r>
          </w:p>
        </w:tc>
      </w:tr>
      <w:tr w:rsidR="00030DD7" w:rsidRPr="00923CB4" w14:paraId="486AE328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432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AFF0D5" w14:textId="17E8746B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1343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 ranura de tarjeta microSD (</w:t>
            </w:r>
            <w:r w:rsidRPr="00923CB4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Opcional</w:t>
            </w: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)</w:t>
            </w:r>
          </w:p>
        </w:tc>
      </w:tr>
      <w:tr w:rsidR="00030DD7" w:rsidRPr="00923CB4" w14:paraId="4D10E755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C0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056700" w14:textId="39060D49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46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ALMACENAMIENTO</w:t>
            </w:r>
          </w:p>
        </w:tc>
      </w:tr>
      <w:tr w:rsidR="00030DD7" w:rsidRPr="00923CB4" w14:paraId="3D32CF93" w14:textId="77777777" w:rsidTr="00030DD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8B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2F510A" w14:textId="3BBED6C1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9B7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Disco de Estado Solido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BDD" w14:textId="77777777" w:rsidR="00030DD7" w:rsidRPr="00923CB4" w:rsidRDefault="00030DD7" w:rsidP="00030DD7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500 GB PCIe NVMe Mínimo</w:t>
            </w:r>
          </w:p>
          <w:p w14:paraId="27C149A4" w14:textId="77777777" w:rsidR="00030DD7" w:rsidRPr="00B8097B" w:rsidRDefault="00030DD7" w:rsidP="00030DD7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</w:tr>
      <w:tr w:rsidR="00030DD7" w:rsidRPr="00923CB4" w14:paraId="172E1279" w14:textId="77777777" w:rsidTr="00030DD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E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8ABB" w14:textId="537B11D9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168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MEMORIA RAM</w:t>
            </w:r>
          </w:p>
        </w:tc>
      </w:tr>
      <w:tr w:rsidR="00030DD7" w:rsidRPr="00923CB4" w14:paraId="3B88D1DB" w14:textId="77777777" w:rsidTr="00030DD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6E91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A99CE0" w14:textId="1CD416B8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BF1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Capacidad total de RAM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19B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16 GB</w:t>
            </w:r>
          </w:p>
        </w:tc>
      </w:tr>
      <w:tr w:rsidR="00030DD7" w:rsidRPr="00923CB4" w14:paraId="695BEDA6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DD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A02948" w14:textId="4479CAA2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B4F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 de módulo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C48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DDR4</w:t>
            </w:r>
          </w:p>
        </w:tc>
      </w:tr>
      <w:tr w:rsidR="00030DD7" w:rsidRPr="00923CB4" w14:paraId="426BFD5D" w14:textId="77777777" w:rsidTr="00030DD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DB6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535E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25E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Frecuencia base MHz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B9B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3200 MHz</w:t>
            </w:r>
          </w:p>
        </w:tc>
      </w:tr>
      <w:tr w:rsidR="00030DD7" w:rsidRPr="00923CB4" w14:paraId="4299023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C3DC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D980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0F5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Expandible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C75D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32 GB</w:t>
            </w:r>
          </w:p>
        </w:tc>
      </w:tr>
      <w:tr w:rsidR="00030DD7" w:rsidRPr="00923CB4" w14:paraId="1C0BA78E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F9D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61D66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0DA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TARJETA GRÁFICA</w:t>
            </w:r>
          </w:p>
        </w:tc>
      </w:tr>
      <w:tr w:rsidR="00030DD7" w:rsidRPr="00923CB4" w14:paraId="6F68262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BA7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8624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41B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11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Integrada, no dedicada.</w:t>
            </w:r>
          </w:p>
        </w:tc>
      </w:tr>
      <w:tr w:rsidR="00030DD7" w:rsidRPr="00923CB4" w14:paraId="2BE8B147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5F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69F8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78B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BATERÍA</w:t>
            </w:r>
          </w:p>
        </w:tc>
      </w:tr>
      <w:tr w:rsidR="00030DD7" w:rsidRPr="00923CB4" w14:paraId="4F886D13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C4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DAB7A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9A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A53A" w14:textId="079C7A1E" w:rsidR="00030DD7" w:rsidRPr="00963998" w:rsidRDefault="00963998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8</w:t>
            </w:r>
            <w:r w:rsidR="00030DD7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 horas mínimo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1BFC083D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4EC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F577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702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TECLADO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3DD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</w:tr>
      <w:tr w:rsidR="00030DD7" w:rsidRPr="00923CB4" w14:paraId="58DD713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D36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F7FB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8DF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Especificar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75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Teclado español, Latinoamericano</w:t>
            </w:r>
          </w:p>
        </w:tc>
      </w:tr>
      <w:tr w:rsidR="00030DD7" w:rsidRPr="00923CB4" w14:paraId="634D1CD7" w14:textId="77777777" w:rsidTr="00030DD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248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37CF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05F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ESPECIFICACIONES</w:t>
            </w:r>
          </w:p>
        </w:tc>
      </w:tr>
      <w:tr w:rsidR="00030DD7" w:rsidRPr="00923CB4" w14:paraId="097523E7" w14:textId="77777777" w:rsidTr="00030DD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40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36141C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B0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Durabilidad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1E6" w14:textId="154B70D0" w:rsidR="00030DD7" w:rsidRPr="00963998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 xml:space="preserve">Carcasa Dura, </w:t>
            </w:r>
            <w:r w:rsidR="00963998" w:rsidRPr="00963998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Estándar militar para soportar ambientes hostiles.</w:t>
            </w:r>
          </w:p>
        </w:tc>
      </w:tr>
      <w:tr w:rsidR="00030DD7" w:rsidRPr="00923CB4" w14:paraId="5721250E" w14:textId="77777777" w:rsidTr="00030DD7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53F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921CC" w14:textId="77777777" w:rsidR="00030DD7" w:rsidRPr="00923CB4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5C4" w14:textId="77777777" w:rsidR="00030DD7" w:rsidRPr="00923CB4" w:rsidRDefault="00030DD7" w:rsidP="00030DD7">
            <w:pPr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ascii="Calibri" w:eastAsia="Times New Roman" w:hAnsi="Calibri" w:cs="Calibri"/>
                <w:b/>
                <w:bCs/>
                <w:color w:val="3B3838" w:themeColor="background2" w:themeShade="40"/>
                <w:sz w:val="22"/>
                <w:szCs w:val="22"/>
                <w:lang w:eastAsia="es-EC"/>
              </w:rPr>
              <w:t>PANTALLA</w:t>
            </w:r>
          </w:p>
        </w:tc>
      </w:tr>
      <w:tr w:rsidR="00030DD7" w:rsidRPr="00923CB4" w14:paraId="6753906F" w14:textId="77777777" w:rsidTr="00030DD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76A9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AFEC71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639F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Tipo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A9EC" w14:textId="7664389A" w:rsidR="00030DD7" w:rsidRPr="00A66E61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15,6″ FULL HD/LED (1920 x 1080) o superior</w:t>
            </w:r>
            <w:r w:rsidR="00A66E61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5AF38640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DA0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31010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1A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Cámara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FDEF" w14:textId="4DCA4F0D" w:rsidR="00030DD7" w:rsidRPr="00A66E61" w:rsidRDefault="00030DD7" w:rsidP="00030DD7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Integrada</w:t>
            </w:r>
            <w:r w:rsidR="00A66E61" w:rsidRPr="00A66E61">
              <w:rPr>
                <w:rFonts w:ascii="Calibri" w:eastAsia="Times New Roman" w:hAnsi="Calibri" w:cs="Calibr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595A9901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994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B1F4EB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9A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Micrófono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B8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Integrado</w:t>
            </w:r>
          </w:p>
        </w:tc>
      </w:tr>
      <w:tr w:rsidR="00030DD7" w:rsidRPr="00923CB4" w14:paraId="24D2BD9F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21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D3275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3BE6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Cargador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87D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Incluye cargador</w:t>
            </w:r>
          </w:p>
        </w:tc>
      </w:tr>
      <w:tr w:rsidR="00030DD7" w:rsidRPr="00923CB4" w14:paraId="6DE370D6" w14:textId="77777777" w:rsidTr="00030DD7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A0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DCF4E3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57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Sistema Operativo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F5A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Licencia Windows 11-Profesional con Downgrade win 10 pro</w:t>
            </w:r>
          </w:p>
        </w:tc>
      </w:tr>
      <w:tr w:rsidR="00030DD7" w:rsidRPr="00923CB4" w14:paraId="2A3C0CF2" w14:textId="77777777" w:rsidTr="00030DD7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A639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31A28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5235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432" w14:textId="77777777" w:rsidR="00030DD7" w:rsidRPr="00B8097B" w:rsidRDefault="00030DD7" w:rsidP="00030DD7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 xml:space="preserve">Certificado actualizado que los equipos son originales, nuevos y no reformados, ni remanufacturados, ni reensamblados, etc. </w:t>
            </w:r>
          </w:p>
        </w:tc>
      </w:tr>
      <w:tr w:rsidR="00030DD7" w:rsidRPr="00923CB4" w14:paraId="0CF615BD" w14:textId="77777777" w:rsidTr="00030DD7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E07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2922A3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96DE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959" w14:textId="77777777" w:rsidR="00030DD7" w:rsidRPr="00B8097B" w:rsidRDefault="00030DD7" w:rsidP="00030DD7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</w:tc>
      </w:tr>
      <w:tr w:rsidR="00030DD7" w:rsidRPr="00923CB4" w14:paraId="4E26D816" w14:textId="77777777" w:rsidTr="00030DD7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B54C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B402F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CBB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D9B" w14:textId="77777777" w:rsidR="00030DD7" w:rsidRPr="00B8097B" w:rsidRDefault="00030DD7" w:rsidP="00030DD7">
            <w:pPr>
              <w:jc w:val="both"/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lang w:eastAsia="es-EC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030DD7" w:rsidRPr="00923CB4" w14:paraId="1615F19A" w14:textId="77777777" w:rsidTr="00030DD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998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1C0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AF2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E899" w14:textId="77777777" w:rsidR="00030DD7" w:rsidRPr="00B8097B" w:rsidRDefault="00030DD7" w:rsidP="00030DD7">
            <w:pPr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B8097B">
              <w:rPr>
                <w:rFonts w:ascii="Calibri" w:eastAsia="Times New Roman" w:hAnsi="Calibri" w:cs="Calibr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</w:tbl>
    <w:p w14:paraId="62E26760" w14:textId="77777777" w:rsidR="00030DD7" w:rsidRPr="00923CB4" w:rsidRDefault="00030DD7" w:rsidP="00030DD7">
      <w:pPr>
        <w:jc w:val="both"/>
        <w:rPr>
          <w:color w:val="3B3838" w:themeColor="background2" w:themeShade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754"/>
        <w:gridCol w:w="2552"/>
        <w:gridCol w:w="5953"/>
      </w:tblGrid>
      <w:tr w:rsidR="00030DD7" w:rsidRPr="00923CB4" w14:paraId="5B878739" w14:textId="77777777" w:rsidTr="00030DD7">
        <w:trPr>
          <w:trHeight w:val="212"/>
        </w:trPr>
        <w:tc>
          <w:tcPr>
            <w:tcW w:w="517" w:type="dxa"/>
            <w:shd w:val="clear" w:color="auto" w:fill="4472C4" w:themeFill="accent1"/>
            <w:vAlign w:val="center"/>
            <w:hideMark/>
          </w:tcPr>
          <w:p w14:paraId="22A4C430" w14:textId="77777777" w:rsidR="00030DD7" w:rsidRPr="00923CB4" w:rsidRDefault="00030DD7" w:rsidP="00030DD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754" w:type="dxa"/>
            <w:shd w:val="clear" w:color="auto" w:fill="4472C4" w:themeFill="accent1"/>
            <w:vAlign w:val="center"/>
            <w:hideMark/>
          </w:tcPr>
          <w:p w14:paraId="26073803" w14:textId="77777777" w:rsidR="00030DD7" w:rsidRPr="00923CB4" w:rsidRDefault="00030DD7" w:rsidP="00030DD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8505" w:type="dxa"/>
            <w:gridSpan w:val="2"/>
            <w:shd w:val="clear" w:color="auto" w:fill="4472C4" w:themeFill="accent1"/>
            <w:vAlign w:val="center"/>
            <w:hideMark/>
          </w:tcPr>
          <w:p w14:paraId="7DFC8502" w14:textId="77777777" w:rsidR="00030DD7" w:rsidRPr="00923CB4" w:rsidRDefault="00030DD7" w:rsidP="00030DD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030DD7" w:rsidRPr="00923CB4" w14:paraId="16FDD6F1" w14:textId="77777777" w:rsidTr="00030DD7">
        <w:trPr>
          <w:trHeight w:val="300"/>
        </w:trPr>
        <w:tc>
          <w:tcPr>
            <w:tcW w:w="517" w:type="dxa"/>
            <w:vMerge w:val="restart"/>
            <w:shd w:val="clear" w:color="auto" w:fill="auto"/>
            <w:hideMark/>
          </w:tcPr>
          <w:p w14:paraId="795B8C51" w14:textId="77777777" w:rsidR="00030DD7" w:rsidRPr="00923CB4" w:rsidRDefault="00030DD7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 U</w:t>
            </w:r>
          </w:p>
        </w:tc>
        <w:tc>
          <w:tcPr>
            <w:tcW w:w="754" w:type="dxa"/>
            <w:vMerge w:val="restart"/>
            <w:shd w:val="clear" w:color="auto" w:fill="auto"/>
            <w:hideMark/>
          </w:tcPr>
          <w:p w14:paraId="4822EDDF" w14:textId="77777777" w:rsidR="00030DD7" w:rsidRPr="00923CB4" w:rsidRDefault="00030DD7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  <w:hideMark/>
          </w:tcPr>
          <w:p w14:paraId="7F0C53F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Escáner con alimentación automática.</w:t>
            </w:r>
          </w:p>
        </w:tc>
      </w:tr>
      <w:tr w:rsidR="00030DD7" w:rsidRPr="00923CB4" w14:paraId="3119ECE3" w14:textId="77777777" w:rsidTr="00030DD7">
        <w:trPr>
          <w:trHeight w:val="300"/>
        </w:trPr>
        <w:tc>
          <w:tcPr>
            <w:tcW w:w="517" w:type="dxa"/>
            <w:vMerge/>
            <w:vAlign w:val="center"/>
            <w:hideMark/>
          </w:tcPr>
          <w:p w14:paraId="232B959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14:paraId="5A17C5D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0D6AB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Resolución de escaneado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C5109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600 ppp*600ppp (horizontal* vertical).</w:t>
            </w:r>
          </w:p>
        </w:tc>
      </w:tr>
      <w:tr w:rsidR="00030DD7" w:rsidRPr="00923CB4" w14:paraId="046A9CEF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4AA1824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10EBD8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98337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Intervalo de escaneado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7B9E09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215,9 mm * 6096 mm (horizontal * vertical).</w:t>
            </w:r>
          </w:p>
        </w:tc>
      </w:tr>
      <w:tr w:rsidR="00030DD7" w:rsidRPr="00923CB4" w14:paraId="55E39827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913324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07B884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28137D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Franja de escaneado mínimo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807A6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50,8 mm*50,8 mm (horizontal * vertical).</w:t>
            </w:r>
          </w:p>
        </w:tc>
      </w:tr>
      <w:tr w:rsidR="00030DD7" w:rsidRPr="00923CB4" w14:paraId="178C66A3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75103D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A0DD3C9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8276B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Formato papel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117397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A4 (21,0*29,7 cm), A5 (14,8*21,0 cm), carta, legal, postal, tarjetas de visita, tarjetas de plástico.</w:t>
            </w:r>
          </w:p>
        </w:tc>
      </w:tr>
      <w:tr w:rsidR="00030DD7" w:rsidRPr="00923CB4" w14:paraId="72863ED6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04A3B9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ADC77BB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EA080B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Profundidad de color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435E5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Entrada: 30 bits color, salida: 24 bits color.</w:t>
            </w:r>
          </w:p>
        </w:tc>
      </w:tr>
      <w:tr w:rsidR="00030DD7" w:rsidRPr="00923CB4" w14:paraId="3B4718AD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232589C9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7223A92D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1E1649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Sensor ultrasónico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649E0E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í</w:t>
            </w:r>
          </w:p>
        </w:tc>
      </w:tr>
      <w:tr w:rsidR="00030DD7" w:rsidRPr="00923CB4" w14:paraId="36348BE5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318A753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27C0C7E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C1D6D7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Categoría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5BBB7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gran capacidad, oficina general.</w:t>
            </w:r>
          </w:p>
        </w:tc>
      </w:tr>
      <w:tr w:rsidR="00030DD7" w:rsidRPr="00923CB4" w14:paraId="19580CB7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8E78FB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681D3F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ADC58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Sensor óptico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7FD69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CIS (sensor de imagen de contacto).</w:t>
            </w:r>
          </w:p>
        </w:tc>
      </w:tr>
      <w:tr w:rsidR="00030DD7" w:rsidRPr="00923CB4" w14:paraId="562BBFB6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61EC824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94DACD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EB800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Fuente luminosa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9C606B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Tecnología ready scan led.</w:t>
            </w:r>
          </w:p>
        </w:tc>
      </w:tr>
      <w:tr w:rsidR="00030DD7" w:rsidRPr="00923CB4" w14:paraId="04966B3E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676696F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65BA402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3BB10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03D88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75, 100, 150, 200, 240, 300, 600, 1200 ppp.</w:t>
            </w:r>
          </w:p>
        </w:tc>
      </w:tr>
      <w:tr w:rsidR="00030DD7" w:rsidRPr="00923CB4" w14:paraId="54730163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99CE5D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32A4B6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9BE0F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Velocidad de escaneado monocron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12848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35 páginas/minuto.</w:t>
            </w:r>
          </w:p>
        </w:tc>
      </w:tr>
      <w:tr w:rsidR="00030DD7" w:rsidRPr="00923CB4" w14:paraId="2A0B03AA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5B0924B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8D2034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D3A3B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3D5C4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35 páginas/minuto.</w:t>
            </w:r>
          </w:p>
        </w:tc>
      </w:tr>
      <w:tr w:rsidR="00030DD7" w:rsidRPr="00923CB4" w14:paraId="380A0AF3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39856B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6448F0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2FD321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Medido con tamaño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C35113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 4.</w:t>
            </w:r>
          </w:p>
        </w:tc>
      </w:tr>
      <w:tr w:rsidR="00030DD7" w:rsidRPr="00923CB4" w14:paraId="6F4B5792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7452E18B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2AA3867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6A252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Resolución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20EDB1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300 ppp.</w:t>
            </w:r>
          </w:p>
        </w:tc>
      </w:tr>
      <w:tr w:rsidR="00030DD7" w:rsidRPr="00923CB4" w14:paraId="214D15A8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386B65B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B28EF47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701E3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Capacidad de papel ADF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439F9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Carga automática 27-413 grs/m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vertAlign w:val="superscript"/>
                <w:lang w:eastAsia="es-EC"/>
              </w:rPr>
              <w:t>2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923CB4" w14:paraId="66D32F72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2544864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0E1219F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D3AEF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Tipo de alimentador automático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EB601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Escaneado dual de 1 pasada.</w:t>
            </w:r>
          </w:p>
        </w:tc>
      </w:tr>
      <w:tr w:rsidR="00030DD7" w:rsidRPr="00923CB4" w14:paraId="287FDF95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4ED00C5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E7757D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71262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Alimentador automático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D15A3F" w14:textId="03E13E62" w:rsidR="00030DD7" w:rsidRPr="00A66E61" w:rsidRDefault="00A66E61" w:rsidP="00030DD7">
            <w:pPr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</w:t>
            </w:r>
            <w:r w:rsidR="00030DD7" w:rsidRPr="00A66E61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00 páginas.</w:t>
            </w:r>
          </w:p>
        </w:tc>
      </w:tr>
      <w:tr w:rsidR="00030DD7" w:rsidRPr="00923CB4" w14:paraId="5679DA98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4CB10F8D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3FAE657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769C5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Escaneado dúplex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59360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</w:t>
            </w: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</w:t>
            </w:r>
          </w:p>
        </w:tc>
      </w:tr>
      <w:tr w:rsidR="00030DD7" w:rsidRPr="00923CB4" w14:paraId="620C30C2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BC3DA5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39B970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FE424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Integración avanzada de documentos.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40BFD6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Correo electrónico, FTP, Microsoft SharePoint, carpetas web, carpetas de red, USB.</w:t>
            </w:r>
          </w:p>
        </w:tc>
      </w:tr>
      <w:tr w:rsidR="00030DD7" w:rsidRPr="00923CB4" w14:paraId="5BC02AA4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8B76F47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034A06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F97BC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Volumen de escaneado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0F947B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4000 páginas al día.</w:t>
            </w:r>
          </w:p>
        </w:tc>
      </w:tr>
      <w:tr w:rsidR="00030DD7" w:rsidRPr="00923CB4" w14:paraId="7F496F7C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7630CE5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4969982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E1BCD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Interfaces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7D844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USB 3.0, wifi direct, HOST USB, LAN inalámbrica IEEE 802.11a/b/g/n.</w:t>
            </w:r>
          </w:p>
        </w:tc>
      </w:tr>
      <w:tr w:rsidR="00030DD7" w:rsidRPr="00923CB4" w14:paraId="74F23768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3F46EF5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F59C4C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DF327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A05BE4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MAC, IOS, 10.11 o superior, Windows 10 (32/64 bits), Windows 7 (32/64 bit) y Windows 8.</w:t>
            </w:r>
          </w:p>
        </w:tc>
      </w:tr>
      <w:tr w:rsidR="00030DD7" w:rsidRPr="00923CB4" w14:paraId="1AFAB8E4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0B447B1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5D338B0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6A8688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Formatos de salida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B7DF35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BMP, JPEG, TIFF, TIFF múltiple, PDF, PDF con opción de búsqueda, PDF/A, PNG.</w:t>
            </w:r>
          </w:p>
        </w:tc>
      </w:tr>
      <w:tr w:rsidR="00030DD7" w:rsidRPr="00923CB4" w14:paraId="2A2A81B5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1F93C4F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02F906AA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8158B0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Garantía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3422DE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  <w:tr w:rsidR="00030DD7" w:rsidRPr="00923CB4" w14:paraId="02417239" w14:textId="77777777" w:rsidTr="00030DD7">
        <w:trPr>
          <w:trHeight w:val="300"/>
        </w:trPr>
        <w:tc>
          <w:tcPr>
            <w:tcW w:w="517" w:type="dxa"/>
            <w:vMerge/>
            <w:vAlign w:val="center"/>
          </w:tcPr>
          <w:p w14:paraId="3BBEB52D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54" w:type="dxa"/>
            <w:vMerge/>
            <w:vAlign w:val="center"/>
          </w:tcPr>
          <w:p w14:paraId="1E395093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D4C6FC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27222" w14:textId="77777777" w:rsidR="00030DD7" w:rsidRPr="00923CB4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923CB4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</w:tbl>
    <w:p w14:paraId="23C7AF74" w14:textId="77777777" w:rsidR="00030DD7" w:rsidRPr="00923CB4" w:rsidRDefault="00030DD7" w:rsidP="00030DD7">
      <w:pPr>
        <w:jc w:val="both"/>
        <w:rPr>
          <w:color w:val="3B3838" w:themeColor="background2" w:themeShade="40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46"/>
        <w:gridCol w:w="2557"/>
        <w:gridCol w:w="5948"/>
      </w:tblGrid>
      <w:tr w:rsidR="00030DD7" w:rsidRPr="002E6CC6" w14:paraId="71C21D4B" w14:textId="77777777" w:rsidTr="00030DD7">
        <w:trPr>
          <w:trHeight w:val="362"/>
        </w:trPr>
        <w:tc>
          <w:tcPr>
            <w:tcW w:w="520" w:type="dxa"/>
            <w:shd w:val="clear" w:color="auto" w:fill="4472C4" w:themeFill="accent1"/>
            <w:vAlign w:val="center"/>
            <w:hideMark/>
          </w:tcPr>
          <w:p w14:paraId="3EA2B834" w14:textId="77777777" w:rsidR="00030DD7" w:rsidRPr="002E6CC6" w:rsidRDefault="00030DD7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Un.</w:t>
            </w:r>
          </w:p>
        </w:tc>
        <w:tc>
          <w:tcPr>
            <w:tcW w:w="746" w:type="dxa"/>
            <w:shd w:val="clear" w:color="auto" w:fill="4472C4" w:themeFill="accent1"/>
            <w:vAlign w:val="center"/>
            <w:hideMark/>
          </w:tcPr>
          <w:p w14:paraId="0381832D" w14:textId="77777777" w:rsidR="00030DD7" w:rsidRPr="002E6CC6" w:rsidRDefault="00030DD7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Cant.</w:t>
            </w:r>
          </w:p>
        </w:tc>
        <w:tc>
          <w:tcPr>
            <w:tcW w:w="8505" w:type="dxa"/>
            <w:gridSpan w:val="2"/>
            <w:shd w:val="clear" w:color="auto" w:fill="4472C4" w:themeFill="accent1"/>
            <w:vAlign w:val="center"/>
            <w:hideMark/>
          </w:tcPr>
          <w:p w14:paraId="1A92187C" w14:textId="77777777" w:rsidR="00030DD7" w:rsidRPr="002E6CC6" w:rsidRDefault="00030DD7" w:rsidP="00030DD7">
            <w:pPr>
              <w:jc w:val="center"/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</w:pPr>
            <w:r w:rsidRPr="002E6CC6">
              <w:rPr>
                <w:rFonts w:cstheme="minorHAnsi"/>
                <w:b/>
                <w:bCs/>
                <w:color w:val="FFFFFF"/>
                <w:sz w:val="22"/>
                <w:szCs w:val="22"/>
                <w:lang w:eastAsia="es-EC"/>
              </w:rPr>
              <w:t>Descripción y Especificaciones Técnicas</w:t>
            </w:r>
          </w:p>
        </w:tc>
      </w:tr>
      <w:tr w:rsidR="00030DD7" w:rsidRPr="002E6CC6" w14:paraId="3F7C8793" w14:textId="77777777" w:rsidTr="00030DD7">
        <w:trPr>
          <w:trHeight w:val="300"/>
        </w:trPr>
        <w:tc>
          <w:tcPr>
            <w:tcW w:w="520" w:type="dxa"/>
            <w:vMerge w:val="restart"/>
            <w:shd w:val="clear" w:color="auto" w:fill="auto"/>
            <w:hideMark/>
          </w:tcPr>
          <w:p w14:paraId="3EEAB4B1" w14:textId="77777777" w:rsidR="00030DD7" w:rsidRPr="00A66E61" w:rsidRDefault="00030DD7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U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14:paraId="4D22BA40" w14:textId="77777777" w:rsidR="00030DD7" w:rsidRPr="00A66E61" w:rsidRDefault="00030DD7" w:rsidP="00030DD7">
            <w:pPr>
              <w:jc w:val="center"/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  <w:hideMark/>
          </w:tcPr>
          <w:p w14:paraId="484FFBD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Impresora multifunción a color</w:t>
            </w:r>
          </w:p>
        </w:tc>
      </w:tr>
      <w:tr w:rsidR="00030DD7" w:rsidRPr="002E6CC6" w14:paraId="0A3C3696" w14:textId="77777777" w:rsidTr="00030DD7">
        <w:trPr>
          <w:trHeight w:val="76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2769D58A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2231DF6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6E537AA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Ciclo de trabajo máximo paginas / mensual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3965B60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75000 impresiones</w:t>
            </w:r>
          </w:p>
        </w:tc>
      </w:tr>
      <w:tr w:rsidR="00030DD7" w:rsidRPr="002E6CC6" w14:paraId="4B8A7D9F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306E19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7A0A756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7E4654F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Colores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6B378231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Color</w:t>
            </w:r>
          </w:p>
        </w:tc>
      </w:tr>
      <w:tr w:rsidR="00030DD7" w:rsidRPr="002E6CC6" w14:paraId="27859CC0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1B02254A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C5D4A45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61F7105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Fabricante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E3B6459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Fabricante</w:t>
            </w:r>
          </w:p>
        </w:tc>
      </w:tr>
      <w:tr w:rsidR="00030DD7" w:rsidRPr="002E6CC6" w14:paraId="45F55B0D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BDB333D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3497B8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2515F2F8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Impresión dúplex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616DBA6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Automática a4</w:t>
            </w:r>
          </w:p>
        </w:tc>
      </w:tr>
      <w:tr w:rsidR="00030DD7" w:rsidRPr="002E6CC6" w14:paraId="76C64F0B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0B2E334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9C327CC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6EDA71C8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D4BFA18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Marca</w:t>
            </w:r>
          </w:p>
        </w:tc>
      </w:tr>
      <w:tr w:rsidR="00030DD7" w:rsidRPr="002E6CC6" w14:paraId="73F9A8B2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0D36184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850DCF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113AE686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Modelo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BAA6BE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Modelo</w:t>
            </w:r>
          </w:p>
        </w:tc>
      </w:tr>
      <w:tr w:rsidR="00030DD7" w:rsidRPr="002E6CC6" w14:paraId="590BEF25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BC9AE9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133B054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5A45963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Network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3AA14CCC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Ethernet 10/100/1000 WIFI NFC</w:t>
            </w:r>
          </w:p>
        </w:tc>
      </w:tr>
      <w:tr w:rsidR="00030DD7" w:rsidRPr="002E6CC6" w14:paraId="214742F1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9E251C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A6747DC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273C883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Resolución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84319F2" w14:textId="7675DDE7" w:rsidR="00030DD7" w:rsidRPr="00A66E61" w:rsidRDefault="00A66E61" w:rsidP="00030DD7">
            <w:pPr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1200 Image Quality, 1200 x 1200 dpi, 2400 Image Quality, 300 x 300 dpi, 600 x 600 dpi</w:t>
            </w:r>
            <w:r w:rsidRPr="00A66E61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2"/>
                <w:szCs w:val="22"/>
                <w:lang w:eastAsia="es-EC"/>
              </w:rPr>
              <w:t>.</w:t>
            </w:r>
          </w:p>
        </w:tc>
      </w:tr>
      <w:tr w:rsidR="00030DD7" w:rsidRPr="002E6CC6" w14:paraId="0C02217A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5DFCBDA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359C3BC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45AEAD2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Scan dúplex - impresión dúplex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9361CF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 xml:space="preserve">Scan dúplex en una sola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pasada impresión dúplex automática</w:t>
            </w:r>
          </w:p>
        </w:tc>
      </w:tr>
      <w:tr w:rsidR="00030DD7" w:rsidRPr="002E6CC6" w14:paraId="44EF6853" w14:textId="77777777" w:rsidTr="00030DD7">
        <w:trPr>
          <w:trHeight w:val="148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8CAEE75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2C2ACDA1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11F6C2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Sistemas operativos compatibles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2D843B9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t xml:space="preserve">Linux, Mac Os 10.6+, Mac Os 10.7.X, Mac Os 10.8.X, Microsoft Windows Xp Home Edition / Prof / Prof X64 / Vista, Windows Server 2003 32/64 Bits, Windows Server 2008 32/64 Bits, Windows Server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br/>
              <w:t xml:space="preserve">2008 R2, Windows Server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  <w:br/>
              <w:t>201264 BITS</w:t>
            </w:r>
          </w:p>
        </w:tc>
      </w:tr>
      <w:tr w:rsidR="00030DD7" w:rsidRPr="002E6CC6" w14:paraId="5605B1B8" w14:textId="77777777" w:rsidTr="00030DD7">
        <w:trPr>
          <w:trHeight w:val="2085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2F82144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2C50BAF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val="en-US"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30216109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Tamaños de papel soportados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0B945EC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Oficio 9 215 X 315 MM, oficio O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 xml:space="preserve">folio 216 X 330 MM, oficio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 xml:space="preserve">méxico 216 X 340 MM, LEGAL 216 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64 X 127 MM- max. 216 x 6000 MM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210 X 297MM, ejecutivo 184 X 267 MM, media carta 140X 216 MM, A6 105 X 148 MM, B6 125 X176MM, Tamaños personalizados min.</w:t>
            </w: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br/>
              <w:t>X 356 MM, carta 216 X 280 MM, A4</w:t>
            </w:r>
          </w:p>
        </w:tc>
      </w:tr>
      <w:tr w:rsidR="00030DD7" w:rsidRPr="002E6CC6" w14:paraId="673B574C" w14:textId="77777777" w:rsidTr="00030DD7">
        <w:trPr>
          <w:trHeight w:val="293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37FB21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4E0ED4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3FCC35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Tecnología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12DDEF8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Láser</w:t>
            </w:r>
          </w:p>
        </w:tc>
      </w:tr>
      <w:tr w:rsidR="00030DD7" w:rsidRPr="002E6CC6" w14:paraId="2261619A" w14:textId="77777777" w:rsidTr="00A66E61">
        <w:trPr>
          <w:trHeight w:val="2030"/>
        </w:trPr>
        <w:tc>
          <w:tcPr>
            <w:tcW w:w="520" w:type="dxa"/>
            <w:vMerge/>
            <w:shd w:val="clear" w:color="auto" w:fill="auto"/>
            <w:vAlign w:val="center"/>
          </w:tcPr>
          <w:p w14:paraId="6A90FA7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56E58ABC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F08308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Certificados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383A89E7" w14:textId="77777777" w:rsidR="00030DD7" w:rsidRPr="00A66E61" w:rsidRDefault="00030DD7" w:rsidP="00030DD7">
            <w:pPr>
              <w:suppressAutoHyphens/>
              <w:jc w:val="both"/>
              <w:rPr>
                <w:rFonts w:cstheme="minorHAnsi"/>
                <w:color w:val="3B3838" w:themeColor="background2" w:themeShade="40"/>
                <w:spacing w:val="-2"/>
                <w:szCs w:val="22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 xml:space="preserve">Certificado actualizado que los equipos son originales, nuevos y no reformados, ni remanufacturados, ni reensamblados, etc. </w:t>
            </w:r>
          </w:p>
          <w:p w14:paraId="1AED72FF" w14:textId="77F1BEFB" w:rsidR="00030DD7" w:rsidRPr="00A66E61" w:rsidRDefault="00030DD7" w:rsidP="00A66E61">
            <w:pPr>
              <w:suppressAutoHyphens/>
              <w:jc w:val="both"/>
              <w:rPr>
                <w:rFonts w:cstheme="minorHAnsi"/>
                <w:color w:val="3B3838" w:themeColor="background2" w:themeShade="40"/>
                <w:spacing w:val="-2"/>
                <w:szCs w:val="22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Además, el certificado debe incluir el respectivo número de serie de cada computador entregado, el o los números de serie deberán ser verificables a través de la página web de la marca.</w:t>
            </w:r>
          </w:p>
        </w:tc>
      </w:tr>
      <w:tr w:rsidR="00030DD7" w:rsidRPr="002E6CC6" w14:paraId="1BD92B04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0CEA16E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0B7E74F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D59ECA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Tiempo de garantía técnica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4DD913CB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3 años</w:t>
            </w:r>
          </w:p>
        </w:tc>
      </w:tr>
      <w:tr w:rsidR="00030DD7" w:rsidRPr="002E6CC6" w14:paraId="15B8E6D7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</w:tcPr>
          <w:p w14:paraId="7553EAE0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2F669CF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0E9FB646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Mantenimiento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020646A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2"/>
                <w:szCs w:val="22"/>
              </w:rPr>
              <w:t>El proveedor deberá presentar un cronograma tentativo de mantenimiento preventivo, por la vida útil de los equipos (garantía técnica).</w:t>
            </w:r>
          </w:p>
        </w:tc>
      </w:tr>
      <w:tr w:rsidR="00030DD7" w:rsidRPr="002E6CC6" w14:paraId="5829131F" w14:textId="77777777" w:rsidTr="00030DD7">
        <w:trPr>
          <w:trHeight w:val="24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17C7FA6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5039F05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59C58514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VAE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098F43C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0%</w:t>
            </w:r>
          </w:p>
        </w:tc>
      </w:tr>
      <w:tr w:rsidR="00030DD7" w:rsidRPr="002E6CC6" w14:paraId="39D889DD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ACF6B92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25E9BAD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14:paraId="42871B4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pacing w:val="-1"/>
                <w:sz w:val="22"/>
                <w:szCs w:val="22"/>
                <w:lang w:eastAsia="es-EC"/>
              </w:rPr>
              <w:t>Velocidad de impresión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542F68E9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24PPM negro y color simplex</w:t>
            </w:r>
          </w:p>
        </w:tc>
      </w:tr>
      <w:tr w:rsidR="00030DD7" w:rsidRPr="002E6CC6" w14:paraId="044DEE14" w14:textId="77777777" w:rsidTr="00030DD7">
        <w:trPr>
          <w:trHeight w:val="3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432DA73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975EC0F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14:paraId="4BEDE2ED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00277206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16PPM negro y color duplex</w:t>
            </w:r>
          </w:p>
        </w:tc>
      </w:tr>
      <w:tr w:rsidR="00030DD7" w:rsidRPr="00995C49" w14:paraId="464618B4" w14:textId="77777777" w:rsidTr="00030DD7">
        <w:trPr>
          <w:trHeight w:val="600"/>
        </w:trPr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3CB33AF3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14:paraId="42E961A4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14:paraId="0E53B0B7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Voltaje de alimentación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14:paraId="3BAF11AE" w14:textId="77777777" w:rsidR="00030DD7" w:rsidRPr="00A66E61" w:rsidRDefault="00030DD7" w:rsidP="00030DD7">
            <w:pPr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</w:pPr>
            <w:r w:rsidRPr="00A66E61">
              <w:rPr>
                <w:rFonts w:cstheme="minorHAnsi"/>
                <w:color w:val="3B3838" w:themeColor="background2" w:themeShade="40"/>
                <w:sz w:val="22"/>
                <w:szCs w:val="22"/>
                <w:lang w:eastAsia="es-EC"/>
              </w:rPr>
              <w:t>110V</w:t>
            </w:r>
          </w:p>
        </w:tc>
      </w:tr>
    </w:tbl>
    <w:p w14:paraId="374473C3" w14:textId="77777777" w:rsidR="00030DD7" w:rsidRPr="00923CB4" w:rsidRDefault="00030DD7" w:rsidP="009A1791">
      <w:pPr>
        <w:jc w:val="both"/>
        <w:rPr>
          <w:color w:val="3B3838" w:themeColor="background2" w:themeShade="40"/>
        </w:rPr>
      </w:pPr>
    </w:p>
    <w:p w14:paraId="2CA0424E" w14:textId="5FBFD69C" w:rsidR="00A66E61" w:rsidRDefault="00A66E61" w:rsidP="00A66E61">
      <w:pPr>
        <w:jc w:val="both"/>
        <w:rPr>
          <w:b/>
          <w:bCs/>
          <w:color w:val="3B3838" w:themeColor="background2" w:themeShade="40"/>
        </w:rPr>
      </w:pPr>
      <w:r w:rsidRPr="00030DD7">
        <w:rPr>
          <w:b/>
          <w:bCs/>
          <w:color w:val="3B3838" w:themeColor="background2" w:themeShade="40"/>
        </w:rPr>
        <w:t>MODIFICACI</w:t>
      </w:r>
      <w:r>
        <w:rPr>
          <w:b/>
          <w:bCs/>
          <w:color w:val="3B3838" w:themeColor="background2" w:themeShade="40"/>
        </w:rPr>
        <w:t>Ó</w:t>
      </w:r>
      <w:r w:rsidRPr="00030DD7">
        <w:rPr>
          <w:b/>
          <w:bCs/>
          <w:color w:val="3B3838" w:themeColor="background2" w:themeShade="40"/>
        </w:rPr>
        <w:t xml:space="preserve">N </w:t>
      </w:r>
      <w:r>
        <w:rPr>
          <w:b/>
          <w:bCs/>
          <w:color w:val="3B3838" w:themeColor="background2" w:themeShade="40"/>
        </w:rPr>
        <w:t>3</w:t>
      </w:r>
      <w:r w:rsidRPr="00030DD7">
        <w:rPr>
          <w:b/>
          <w:bCs/>
          <w:color w:val="3B3838" w:themeColor="background2" w:themeShade="40"/>
        </w:rPr>
        <w:t xml:space="preserve">.- </w:t>
      </w:r>
      <w:r>
        <w:rPr>
          <w:b/>
          <w:bCs/>
          <w:color w:val="3B3838" w:themeColor="background2" w:themeShade="40"/>
        </w:rPr>
        <w:t>Lugar de entrega de Ofertas</w:t>
      </w:r>
      <w:r w:rsidR="001077FA">
        <w:rPr>
          <w:b/>
          <w:bCs/>
          <w:color w:val="3B3838" w:themeColor="background2" w:themeShade="40"/>
        </w:rPr>
        <w:t xml:space="preserve"> (Página 6).</w:t>
      </w:r>
    </w:p>
    <w:p w14:paraId="52F83718" w14:textId="77777777" w:rsidR="001077FA" w:rsidRDefault="001077FA" w:rsidP="00A66E61">
      <w:pPr>
        <w:jc w:val="both"/>
        <w:rPr>
          <w:b/>
          <w:bCs/>
          <w:color w:val="3B3838" w:themeColor="background2" w:themeShade="40"/>
        </w:rPr>
      </w:pPr>
    </w:p>
    <w:p w14:paraId="22218CF4" w14:textId="176666F8" w:rsidR="001077FA" w:rsidRDefault="001077FA" w:rsidP="00A66E61">
      <w:pPr>
        <w:jc w:val="both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>Dice:</w:t>
      </w:r>
    </w:p>
    <w:p w14:paraId="0C29D8CC" w14:textId="1493A5F7" w:rsidR="00A66E61" w:rsidRDefault="00A66E61" w:rsidP="00A66E61">
      <w:pPr>
        <w:jc w:val="both"/>
        <w:rPr>
          <w:rFonts w:cstheme="minorHAnsi"/>
          <w:color w:val="3B3838" w:themeColor="background2" w:themeShade="40"/>
        </w:rPr>
      </w:pPr>
      <w:r w:rsidRPr="001077FA">
        <w:rPr>
          <w:rFonts w:cstheme="minorHAnsi"/>
          <w:color w:val="3B3838" w:themeColor="background2" w:themeShade="40"/>
        </w:rPr>
        <w:t>Las</w:t>
      </w:r>
      <w:r w:rsidRPr="001077FA">
        <w:rPr>
          <w:rFonts w:cstheme="minorHAnsi"/>
          <w:bCs/>
          <w:color w:val="3B3838" w:themeColor="background2" w:themeShade="40"/>
        </w:rPr>
        <w:t xml:space="preserve"> mismas que serán entregadas en las instalaciones del IEPS (Plataforma Gubernamental Social 6to. Piso); hasta el </w:t>
      </w:r>
      <w:r w:rsidR="00361405">
        <w:rPr>
          <w:rFonts w:cstheme="minorHAnsi"/>
          <w:bCs/>
          <w:color w:val="3B3838" w:themeColor="background2" w:themeShade="40"/>
        </w:rPr>
        <w:t>12</w:t>
      </w:r>
      <w:r w:rsidRPr="001077FA">
        <w:rPr>
          <w:rFonts w:cstheme="minorHAnsi"/>
          <w:bCs/>
          <w:color w:val="3B3838" w:themeColor="background2" w:themeShade="40"/>
        </w:rPr>
        <w:t xml:space="preserve"> de julio de 2023</w:t>
      </w:r>
      <w:r w:rsidRPr="001077FA">
        <w:rPr>
          <w:rFonts w:cstheme="minorHAnsi"/>
          <w:color w:val="3B3838" w:themeColor="background2" w:themeShade="40"/>
        </w:rPr>
        <w:t>, bajo el método de Solicitud de Cotizaciones (SDC), conforme a lo previsto en las Regulaciones de Adquisiciones para Prestatarios de Financiamiento para Proyectos de Inversión del Banco Mundial de noviembre de 2020</w:t>
      </w:r>
      <w:r w:rsidRPr="001077FA">
        <w:rPr>
          <w:rFonts w:cstheme="minorHAnsi"/>
          <w:i/>
          <w:iCs/>
          <w:color w:val="3B3838" w:themeColor="background2" w:themeShade="40"/>
        </w:rPr>
        <w:t xml:space="preserve"> </w:t>
      </w:r>
      <w:r w:rsidRPr="001077FA">
        <w:rPr>
          <w:rFonts w:cstheme="minorHAnsi"/>
          <w:color w:val="3B3838" w:themeColor="background2" w:themeShade="40"/>
        </w:rPr>
        <w:t>y se encuentra abierta a todos los oferentes elegibles, según se define en las mismas, cuyas características específicas se señalan en los Pliegos correspondientes</w:t>
      </w:r>
      <w:r w:rsidR="001077FA">
        <w:rPr>
          <w:rFonts w:cstheme="minorHAnsi"/>
          <w:color w:val="3B3838" w:themeColor="background2" w:themeShade="40"/>
        </w:rPr>
        <w:t>.</w:t>
      </w:r>
    </w:p>
    <w:p w14:paraId="7C395F12" w14:textId="40012D80" w:rsidR="001077FA" w:rsidRDefault="001077FA" w:rsidP="00A66E61">
      <w:pPr>
        <w:jc w:val="both"/>
        <w:rPr>
          <w:rFonts w:cstheme="minorHAnsi"/>
          <w:color w:val="3B3838" w:themeColor="background2" w:themeShade="40"/>
        </w:rPr>
      </w:pPr>
    </w:p>
    <w:p w14:paraId="083B5A00" w14:textId="4CCBEBC1" w:rsidR="001077FA" w:rsidRPr="001077FA" w:rsidRDefault="001077FA" w:rsidP="00A66E61">
      <w:pPr>
        <w:jc w:val="both"/>
        <w:rPr>
          <w:b/>
          <w:bCs/>
          <w:color w:val="3B3838" w:themeColor="background2" w:themeShade="40"/>
        </w:rPr>
      </w:pPr>
      <w:r w:rsidRPr="001077FA">
        <w:rPr>
          <w:b/>
          <w:bCs/>
          <w:color w:val="3B3838" w:themeColor="background2" w:themeShade="40"/>
        </w:rPr>
        <w:t>Debe decir:</w:t>
      </w:r>
    </w:p>
    <w:p w14:paraId="3A89E3D0" w14:textId="7B619BDF" w:rsidR="001077FA" w:rsidRDefault="001077FA" w:rsidP="001077FA">
      <w:pPr>
        <w:jc w:val="both"/>
        <w:rPr>
          <w:rFonts w:cstheme="minorHAnsi"/>
          <w:color w:val="3B3838" w:themeColor="background2" w:themeShade="40"/>
        </w:rPr>
      </w:pPr>
      <w:r w:rsidRPr="001077FA">
        <w:rPr>
          <w:rFonts w:cstheme="minorHAnsi"/>
          <w:color w:val="3B3838" w:themeColor="background2" w:themeShade="40"/>
        </w:rPr>
        <w:t>Las</w:t>
      </w:r>
      <w:r w:rsidRPr="001077FA">
        <w:rPr>
          <w:rFonts w:cstheme="minorHAnsi"/>
          <w:bCs/>
          <w:color w:val="3B3838" w:themeColor="background2" w:themeShade="40"/>
        </w:rPr>
        <w:t xml:space="preserve"> mismas que serán entregadas en las instalaciones del IEPS (Plataforma Gubernamental Social 6to. Piso); hasta el </w:t>
      </w:r>
      <w:r w:rsidR="0040424D">
        <w:rPr>
          <w:rFonts w:cstheme="minorHAnsi"/>
          <w:b/>
          <w:i/>
          <w:iCs/>
          <w:color w:val="3B3838" w:themeColor="background2" w:themeShade="40"/>
        </w:rPr>
        <w:t>21</w:t>
      </w:r>
      <w:r w:rsidRPr="001077FA">
        <w:rPr>
          <w:rFonts w:cstheme="minorHAnsi"/>
          <w:b/>
          <w:i/>
          <w:iCs/>
          <w:color w:val="3B3838" w:themeColor="background2" w:themeShade="40"/>
        </w:rPr>
        <w:t xml:space="preserve"> de julio de 2023</w:t>
      </w:r>
      <w:r w:rsidRPr="001077FA">
        <w:rPr>
          <w:rFonts w:cstheme="minorHAnsi"/>
          <w:b/>
          <w:i/>
          <w:iCs/>
          <w:color w:val="3B3838" w:themeColor="background2" w:themeShade="40"/>
        </w:rPr>
        <w:t xml:space="preserve"> a las 1</w:t>
      </w:r>
      <w:r>
        <w:rPr>
          <w:rFonts w:cstheme="minorHAnsi"/>
          <w:b/>
          <w:i/>
          <w:iCs/>
          <w:color w:val="3B3838" w:themeColor="background2" w:themeShade="40"/>
        </w:rPr>
        <w:t>0</w:t>
      </w:r>
      <w:r w:rsidRPr="001077FA">
        <w:rPr>
          <w:rFonts w:cstheme="minorHAnsi"/>
          <w:b/>
          <w:i/>
          <w:iCs/>
          <w:color w:val="3B3838" w:themeColor="background2" w:themeShade="40"/>
        </w:rPr>
        <w:t>:00</w:t>
      </w:r>
      <w:r w:rsidRPr="001077FA">
        <w:rPr>
          <w:rFonts w:cstheme="minorHAnsi"/>
          <w:b/>
          <w:bCs/>
          <w:i/>
          <w:iCs/>
          <w:color w:val="3B3838" w:themeColor="background2" w:themeShade="40"/>
        </w:rPr>
        <w:t xml:space="preserve">, bajo el método de Solicitud de </w:t>
      </w:r>
      <w:r w:rsidRPr="001077FA">
        <w:rPr>
          <w:rFonts w:cstheme="minorHAnsi"/>
          <w:b/>
          <w:bCs/>
          <w:i/>
          <w:iCs/>
          <w:color w:val="3B3838" w:themeColor="background2" w:themeShade="40"/>
        </w:rPr>
        <w:t xml:space="preserve">Ofertas </w:t>
      </w:r>
      <w:r w:rsidRPr="001077FA">
        <w:rPr>
          <w:rFonts w:cstheme="minorHAnsi"/>
          <w:b/>
          <w:bCs/>
          <w:i/>
          <w:iCs/>
          <w:color w:val="3B3838" w:themeColor="background2" w:themeShade="40"/>
        </w:rPr>
        <w:t>(SD</w:t>
      </w:r>
      <w:r w:rsidRPr="001077FA">
        <w:rPr>
          <w:rFonts w:cstheme="minorHAnsi"/>
          <w:b/>
          <w:bCs/>
          <w:i/>
          <w:iCs/>
          <w:color w:val="3B3838" w:themeColor="background2" w:themeShade="40"/>
        </w:rPr>
        <w:t>O</w:t>
      </w:r>
      <w:r w:rsidRPr="001077FA">
        <w:rPr>
          <w:rFonts w:cstheme="minorHAnsi"/>
          <w:b/>
          <w:bCs/>
          <w:i/>
          <w:iCs/>
          <w:color w:val="3B3838" w:themeColor="background2" w:themeShade="40"/>
        </w:rPr>
        <w:t>)</w:t>
      </w:r>
      <w:r w:rsidRPr="001077FA">
        <w:rPr>
          <w:rFonts w:cstheme="minorHAnsi"/>
          <w:color w:val="3B3838" w:themeColor="background2" w:themeShade="40"/>
        </w:rPr>
        <w:t>, conforme a lo previsto en las Regulaciones de Adquisiciones para Prestatarios de Financiamiento para Proyectos de Inversión del Banco Mundial de noviembre de 2020</w:t>
      </w:r>
      <w:r w:rsidRPr="001077FA">
        <w:rPr>
          <w:rFonts w:cstheme="minorHAnsi"/>
          <w:i/>
          <w:iCs/>
          <w:color w:val="3B3838" w:themeColor="background2" w:themeShade="40"/>
        </w:rPr>
        <w:t xml:space="preserve"> </w:t>
      </w:r>
      <w:r w:rsidRPr="001077FA">
        <w:rPr>
          <w:rFonts w:cstheme="minorHAnsi"/>
          <w:color w:val="3B3838" w:themeColor="background2" w:themeShade="40"/>
        </w:rPr>
        <w:t xml:space="preserve">y se encuentra abierta a todos los </w:t>
      </w:r>
      <w:r w:rsidRPr="001077FA">
        <w:rPr>
          <w:rFonts w:cstheme="minorHAnsi"/>
          <w:color w:val="3B3838" w:themeColor="background2" w:themeShade="40"/>
        </w:rPr>
        <w:lastRenderedPageBreak/>
        <w:t>oferentes elegibles, según se define en las mismas, cuyas características específicas se señalan en los Pliegos correspondientes</w:t>
      </w:r>
      <w:r>
        <w:rPr>
          <w:rFonts w:cstheme="minorHAnsi"/>
          <w:color w:val="3B3838" w:themeColor="background2" w:themeShade="40"/>
        </w:rPr>
        <w:t>.</w:t>
      </w:r>
    </w:p>
    <w:p w14:paraId="4620367C" w14:textId="77777777" w:rsidR="001077FA" w:rsidRPr="001077FA" w:rsidRDefault="001077FA" w:rsidP="00A66E61">
      <w:pPr>
        <w:jc w:val="both"/>
        <w:rPr>
          <w:b/>
          <w:bCs/>
          <w:color w:val="3B3838" w:themeColor="background2" w:themeShade="40"/>
        </w:rPr>
      </w:pPr>
    </w:p>
    <w:p w14:paraId="74187720" w14:textId="699F06E6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20E7CE02" w14:textId="03779237" w:rsidR="001077FA" w:rsidRDefault="001077FA" w:rsidP="001077FA">
      <w:pPr>
        <w:jc w:val="both"/>
        <w:rPr>
          <w:b/>
          <w:bCs/>
          <w:color w:val="3B3838" w:themeColor="background2" w:themeShade="40"/>
        </w:rPr>
      </w:pPr>
      <w:r w:rsidRPr="00030DD7">
        <w:rPr>
          <w:b/>
          <w:bCs/>
          <w:color w:val="3B3838" w:themeColor="background2" w:themeShade="40"/>
        </w:rPr>
        <w:t>MODIFICACI</w:t>
      </w:r>
      <w:r>
        <w:rPr>
          <w:b/>
          <w:bCs/>
          <w:color w:val="3B3838" w:themeColor="background2" w:themeShade="40"/>
        </w:rPr>
        <w:t>Ó</w:t>
      </w:r>
      <w:r w:rsidRPr="00030DD7">
        <w:rPr>
          <w:b/>
          <w:bCs/>
          <w:color w:val="3B3838" w:themeColor="background2" w:themeShade="40"/>
        </w:rPr>
        <w:t xml:space="preserve">N </w:t>
      </w:r>
      <w:r>
        <w:rPr>
          <w:b/>
          <w:bCs/>
          <w:color w:val="3B3838" w:themeColor="background2" w:themeShade="40"/>
        </w:rPr>
        <w:t>4</w:t>
      </w:r>
      <w:r w:rsidRPr="00030DD7">
        <w:rPr>
          <w:b/>
          <w:bCs/>
          <w:color w:val="3B3838" w:themeColor="background2" w:themeShade="40"/>
        </w:rPr>
        <w:t xml:space="preserve">.- </w:t>
      </w:r>
      <w:r>
        <w:rPr>
          <w:b/>
          <w:bCs/>
          <w:color w:val="3B3838" w:themeColor="background2" w:themeShade="40"/>
        </w:rPr>
        <w:t>Lugar de entrega de Ofertas (Página 6).</w:t>
      </w:r>
    </w:p>
    <w:p w14:paraId="77D6DEF7" w14:textId="77777777" w:rsidR="001077FA" w:rsidRDefault="001077FA" w:rsidP="001077FA">
      <w:pPr>
        <w:jc w:val="both"/>
        <w:rPr>
          <w:b/>
          <w:bCs/>
          <w:color w:val="3B3838" w:themeColor="background2" w:themeShade="40"/>
        </w:rPr>
      </w:pPr>
    </w:p>
    <w:p w14:paraId="0934AB6F" w14:textId="77777777" w:rsidR="001077FA" w:rsidRDefault="001077FA" w:rsidP="001077FA">
      <w:pPr>
        <w:jc w:val="both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>Dice:</w:t>
      </w:r>
    </w:p>
    <w:p w14:paraId="14D8A490" w14:textId="4C63D34D" w:rsidR="00B8097B" w:rsidRPr="001077FA" w:rsidRDefault="001077FA" w:rsidP="009A1791">
      <w:pPr>
        <w:jc w:val="both"/>
        <w:rPr>
          <w:color w:val="3B3838" w:themeColor="background2" w:themeShade="40"/>
        </w:rPr>
      </w:pPr>
      <w:r w:rsidRPr="001077FA">
        <w:rPr>
          <w:color w:val="3B3838" w:themeColor="background2" w:themeShade="40"/>
        </w:rPr>
        <w:t xml:space="preserve">Las cotizaciones pueden enviarse a la dirección de correo electrónico profecpiam@economiasolidaria.gob.ec, o, de preferencia, en físico (sobre cerrado), con los formularios, oferta y más documentación referencial del proveedor, antes del </w:t>
      </w:r>
      <w:r w:rsidR="00361405">
        <w:rPr>
          <w:color w:val="3B3838" w:themeColor="background2" w:themeShade="40"/>
        </w:rPr>
        <w:t>12</w:t>
      </w:r>
      <w:r w:rsidRPr="001077FA">
        <w:rPr>
          <w:color w:val="3B3838" w:themeColor="background2" w:themeShade="40"/>
        </w:rPr>
        <w:t xml:space="preserve"> de Julio de 2023.</w:t>
      </w:r>
    </w:p>
    <w:p w14:paraId="37A64DF2" w14:textId="02090526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01FDC582" w14:textId="77777777" w:rsidR="001077FA" w:rsidRPr="001077FA" w:rsidRDefault="001077FA" w:rsidP="001077FA">
      <w:pPr>
        <w:jc w:val="both"/>
        <w:rPr>
          <w:b/>
          <w:bCs/>
          <w:color w:val="3B3838" w:themeColor="background2" w:themeShade="40"/>
        </w:rPr>
      </w:pPr>
      <w:r w:rsidRPr="001077FA">
        <w:rPr>
          <w:b/>
          <w:bCs/>
          <w:color w:val="3B3838" w:themeColor="background2" w:themeShade="40"/>
        </w:rPr>
        <w:t>Debe decir:</w:t>
      </w:r>
    </w:p>
    <w:p w14:paraId="38F3A25E" w14:textId="06277B0B" w:rsidR="001077FA" w:rsidRPr="001077FA" w:rsidRDefault="001077FA" w:rsidP="001077FA">
      <w:pPr>
        <w:jc w:val="both"/>
        <w:rPr>
          <w:color w:val="3B3838" w:themeColor="background2" w:themeShade="40"/>
        </w:rPr>
      </w:pPr>
      <w:r w:rsidRPr="001077FA">
        <w:rPr>
          <w:color w:val="3B3838" w:themeColor="background2" w:themeShade="40"/>
        </w:rPr>
        <w:t xml:space="preserve">Las cotizaciones pueden enviarse a la dirección de correo electrónico profecpiam@economiasolidaria.gob.ec, o, de preferencia, en físico (sobre cerrado), con los formularios, oferta y más documentación referencial del proveedor, </w:t>
      </w:r>
      <w:r w:rsidR="0040424D">
        <w:rPr>
          <w:rFonts w:cstheme="minorHAnsi"/>
          <w:b/>
          <w:i/>
          <w:iCs/>
          <w:color w:val="3B3838" w:themeColor="background2" w:themeShade="40"/>
        </w:rPr>
        <w:t>21</w:t>
      </w:r>
      <w:bookmarkStart w:id="0" w:name="_GoBack"/>
      <w:bookmarkEnd w:id="0"/>
      <w:r w:rsidRPr="001077FA">
        <w:rPr>
          <w:rFonts w:cstheme="minorHAnsi"/>
          <w:b/>
          <w:i/>
          <w:iCs/>
          <w:color w:val="3B3838" w:themeColor="background2" w:themeShade="40"/>
        </w:rPr>
        <w:t xml:space="preserve"> de julio de 2023 a las 1</w:t>
      </w:r>
      <w:r>
        <w:rPr>
          <w:rFonts w:cstheme="minorHAnsi"/>
          <w:b/>
          <w:i/>
          <w:iCs/>
          <w:color w:val="3B3838" w:themeColor="background2" w:themeShade="40"/>
        </w:rPr>
        <w:t>0</w:t>
      </w:r>
      <w:r w:rsidRPr="001077FA">
        <w:rPr>
          <w:rFonts w:cstheme="minorHAnsi"/>
          <w:b/>
          <w:i/>
          <w:iCs/>
          <w:color w:val="3B3838" w:themeColor="background2" w:themeShade="40"/>
        </w:rPr>
        <w:t>:00</w:t>
      </w:r>
      <w:r w:rsidRPr="001077FA">
        <w:rPr>
          <w:color w:val="3B3838" w:themeColor="background2" w:themeShade="40"/>
        </w:rPr>
        <w:t>.</w:t>
      </w:r>
    </w:p>
    <w:p w14:paraId="75A8D599" w14:textId="77777777" w:rsidR="001077FA" w:rsidRPr="00923CB4" w:rsidRDefault="001077FA" w:rsidP="001077FA">
      <w:pPr>
        <w:jc w:val="both"/>
        <w:rPr>
          <w:color w:val="3B3838" w:themeColor="background2" w:themeShade="40"/>
        </w:rPr>
      </w:pPr>
    </w:p>
    <w:p w14:paraId="21730CF5" w14:textId="77777777" w:rsidR="001077FA" w:rsidRPr="00923CB4" w:rsidRDefault="001077FA" w:rsidP="001077FA">
      <w:pPr>
        <w:jc w:val="both"/>
        <w:rPr>
          <w:color w:val="3B3838" w:themeColor="background2" w:themeShade="40"/>
        </w:rPr>
      </w:pPr>
      <w:r w:rsidRPr="00A66E61">
        <w:rPr>
          <w:b/>
          <w:bCs/>
          <w:color w:val="3B3838" w:themeColor="background2" w:themeShade="40"/>
        </w:rPr>
        <w:t>Nota</w:t>
      </w:r>
      <w:r>
        <w:rPr>
          <w:color w:val="3B3838" w:themeColor="background2" w:themeShade="40"/>
        </w:rPr>
        <w:t>: Todo lo resaltado en negrilla y cursiva son las características modificadas.</w:t>
      </w:r>
    </w:p>
    <w:p w14:paraId="72FF45ED" w14:textId="462A8AA9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69164F15" w14:textId="17E4C2BB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3E0F3B34" w14:textId="695F075D" w:rsidR="00B8097B" w:rsidRPr="00923CB4" w:rsidRDefault="00B8097B" w:rsidP="009A1791">
      <w:pPr>
        <w:jc w:val="both"/>
        <w:rPr>
          <w:color w:val="3B3838" w:themeColor="background2" w:themeShade="40"/>
        </w:rPr>
      </w:pPr>
    </w:p>
    <w:p w14:paraId="1B2A8E01" w14:textId="77777777" w:rsidR="009A1791" w:rsidRPr="00923CB4" w:rsidRDefault="009A1791"/>
    <w:sectPr w:rsidR="009A1791" w:rsidRPr="00923CB4" w:rsidSect="00A66E61">
      <w:headerReference w:type="default" r:id="rId6"/>
      <w:footerReference w:type="default" r:id="rId7"/>
      <w:pgSz w:w="11906" w:h="16838"/>
      <w:pgMar w:top="2127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8A50" w14:textId="77777777" w:rsidR="003432B3" w:rsidRDefault="003432B3" w:rsidP="009A1791">
      <w:r>
        <w:separator/>
      </w:r>
    </w:p>
  </w:endnote>
  <w:endnote w:type="continuationSeparator" w:id="0">
    <w:p w14:paraId="2F6A92EE" w14:textId="77777777" w:rsidR="003432B3" w:rsidRDefault="003432B3" w:rsidP="009A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4827108"/>
      <w:docPartObj>
        <w:docPartGallery w:val="Page Numbers (Bottom of Page)"/>
        <w:docPartUnique/>
      </w:docPartObj>
    </w:sdtPr>
    <w:sdtContent>
      <w:p w14:paraId="0F23C6E2" w14:textId="6E75B8CB" w:rsidR="00361405" w:rsidRDefault="003614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66C852" w14:textId="2BF91EEA" w:rsidR="00030DD7" w:rsidRDefault="00030DD7" w:rsidP="009A1791">
    <w:pPr>
      <w:pStyle w:val="Piedepgina"/>
      <w:tabs>
        <w:tab w:val="clear" w:pos="4252"/>
        <w:tab w:val="clear" w:pos="8504"/>
        <w:tab w:val="left" w:pos="10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A0A5D" w14:textId="77777777" w:rsidR="003432B3" w:rsidRDefault="003432B3" w:rsidP="009A1791">
      <w:r>
        <w:separator/>
      </w:r>
    </w:p>
  </w:footnote>
  <w:footnote w:type="continuationSeparator" w:id="0">
    <w:p w14:paraId="190F70B1" w14:textId="77777777" w:rsidR="003432B3" w:rsidRDefault="003432B3" w:rsidP="009A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F9F13" w14:textId="4076FEE6" w:rsidR="00030DD7" w:rsidRDefault="00030DD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D8F74" wp14:editId="7E3EAFAC">
          <wp:simplePos x="0" y="0"/>
          <wp:positionH relativeFrom="column">
            <wp:posOffset>-683895</wp:posOffset>
          </wp:positionH>
          <wp:positionV relativeFrom="paragraph">
            <wp:posOffset>-429260</wp:posOffset>
          </wp:positionV>
          <wp:extent cx="4048760" cy="132905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760" cy="132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91"/>
    <w:rsid w:val="00030DD7"/>
    <w:rsid w:val="000B0014"/>
    <w:rsid w:val="001077FA"/>
    <w:rsid w:val="002A7D64"/>
    <w:rsid w:val="003432B3"/>
    <w:rsid w:val="00361405"/>
    <w:rsid w:val="00382722"/>
    <w:rsid w:val="003E5CEE"/>
    <w:rsid w:val="0040424D"/>
    <w:rsid w:val="00420F6F"/>
    <w:rsid w:val="004C2CDC"/>
    <w:rsid w:val="00571B87"/>
    <w:rsid w:val="005852AF"/>
    <w:rsid w:val="007F0A80"/>
    <w:rsid w:val="007F4ACA"/>
    <w:rsid w:val="00923CB4"/>
    <w:rsid w:val="00963998"/>
    <w:rsid w:val="009A1791"/>
    <w:rsid w:val="00A66E61"/>
    <w:rsid w:val="00B8097B"/>
    <w:rsid w:val="00BE6963"/>
    <w:rsid w:val="00E15A4B"/>
    <w:rsid w:val="00ED1BD0"/>
    <w:rsid w:val="00E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85862"/>
  <w15:chartTrackingRefBased/>
  <w15:docId w15:val="{02D08AD3-BE2F-3541-8613-95D440C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7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791"/>
  </w:style>
  <w:style w:type="paragraph" w:styleId="Piedepgina">
    <w:name w:val="footer"/>
    <w:basedOn w:val="Normal"/>
    <w:link w:val="PiedepginaCar"/>
    <w:uiPriority w:val="99"/>
    <w:unhideWhenUsed/>
    <w:rsid w:val="009A17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91"/>
  </w:style>
  <w:style w:type="table" w:styleId="Tablaconcuadrcula">
    <w:name w:val="Table Grid"/>
    <w:basedOn w:val="Tablanormal"/>
    <w:uiPriority w:val="39"/>
    <w:rsid w:val="00B8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2033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jesseniavn@gmail.com</dc:creator>
  <cp:keywords/>
  <dc:description/>
  <cp:lastModifiedBy>RIERA PANTOJA SEBASTIAN ALEXANDER</cp:lastModifiedBy>
  <cp:revision>3</cp:revision>
  <dcterms:created xsi:type="dcterms:W3CDTF">2023-07-06T22:09:00Z</dcterms:created>
  <dcterms:modified xsi:type="dcterms:W3CDTF">2023-07-06T22:09:00Z</dcterms:modified>
</cp:coreProperties>
</file>