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5594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Proyecto de Fortalecimiento de Economías Comunitarias de los Pueblos y Nacionalidades Indígenas, Afroecuatorianos y Montubios (PROFECPIAM)</w:t>
      </w:r>
    </w:p>
    <w:p w14:paraId="3AE0C25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Contrato de Préstamo N° 9163-EC</w:t>
      </w:r>
    </w:p>
    <w:p w14:paraId="5B8B7611" w14:textId="77777777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Componente 4 Administración, comunicación y seguimiento y evaluación del Proyecto Solicitud de Expresiones de Interés – Consultoría Individual</w:t>
      </w:r>
    </w:p>
    <w:p w14:paraId="18B7C704" w14:textId="0DF693F5" w:rsidR="00BE260B" w:rsidRDefault="00BE260B" w:rsidP="00767318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 xml:space="preserve">El </w:t>
      </w:r>
      <w:r w:rsidR="00767318" w:rsidRPr="00767318">
        <w:rPr>
          <w:b/>
          <w:sz w:val="20"/>
          <w:szCs w:val="20"/>
        </w:rPr>
        <w:t xml:space="preserve">Analista de </w:t>
      </w:r>
      <w:r w:rsidR="00C903F3" w:rsidRPr="00C903F3">
        <w:rPr>
          <w:b/>
          <w:sz w:val="20"/>
          <w:szCs w:val="20"/>
        </w:rPr>
        <w:t>Empleo e Inclusión Financiera</w:t>
      </w:r>
      <w:r w:rsidR="00613BA1" w:rsidRPr="00613BA1">
        <w:rPr>
          <w:b/>
          <w:sz w:val="20"/>
          <w:szCs w:val="20"/>
        </w:rPr>
        <w:t xml:space="preserve"> </w:t>
      </w:r>
      <w:r w:rsidR="00D26DCD" w:rsidRPr="00D26DCD">
        <w:rPr>
          <w:b/>
          <w:sz w:val="20"/>
          <w:szCs w:val="20"/>
        </w:rPr>
        <w:t xml:space="preserve">de la Unidad Implementadora de Proyecto </w:t>
      </w:r>
      <w:r w:rsidR="00613BA1">
        <w:rPr>
          <w:b/>
          <w:sz w:val="20"/>
          <w:szCs w:val="20"/>
        </w:rPr>
        <w:t xml:space="preserve">Territorial </w:t>
      </w:r>
      <w:r w:rsidR="001E5F8C">
        <w:rPr>
          <w:b/>
          <w:sz w:val="20"/>
          <w:szCs w:val="20"/>
        </w:rPr>
        <w:t>Guayaquil</w:t>
      </w:r>
      <w:r w:rsidR="00D26DCD" w:rsidRPr="00D26DCD">
        <w:rPr>
          <w:b/>
          <w:sz w:val="20"/>
          <w:szCs w:val="20"/>
        </w:rPr>
        <w:t xml:space="preserve"> </w:t>
      </w:r>
      <w:r w:rsidRPr="00BE260B">
        <w:rPr>
          <w:b/>
          <w:sz w:val="20"/>
          <w:szCs w:val="20"/>
        </w:rPr>
        <w:t>del Instituto Nacional de Economía Popular y Solidaria (IEPS)</w:t>
      </w:r>
    </w:p>
    <w:p w14:paraId="44340816" w14:textId="77777777" w:rsidR="00767318" w:rsidRPr="00BE260B" w:rsidRDefault="00767318" w:rsidP="00767318">
      <w:pPr>
        <w:jc w:val="center"/>
        <w:rPr>
          <w:b/>
          <w:sz w:val="20"/>
          <w:szCs w:val="20"/>
        </w:rPr>
      </w:pPr>
    </w:p>
    <w:p w14:paraId="5D5AACAF" w14:textId="4119785B" w:rsidR="00BE260B" w:rsidRPr="00BE260B" w:rsidRDefault="00BE260B" w:rsidP="00BE260B">
      <w:pPr>
        <w:jc w:val="center"/>
        <w:rPr>
          <w:b/>
          <w:sz w:val="20"/>
          <w:szCs w:val="20"/>
        </w:rPr>
      </w:pPr>
      <w:r w:rsidRPr="00BE260B">
        <w:rPr>
          <w:b/>
          <w:sz w:val="20"/>
          <w:szCs w:val="20"/>
        </w:rPr>
        <w:t>Título Del Trabajo: El</w:t>
      </w:r>
      <w:r w:rsidR="00767318">
        <w:rPr>
          <w:b/>
          <w:sz w:val="20"/>
          <w:szCs w:val="20"/>
        </w:rPr>
        <w:t xml:space="preserve"> Analista de </w:t>
      </w:r>
      <w:r w:rsidR="002C45E4" w:rsidRPr="00C903F3">
        <w:rPr>
          <w:b/>
          <w:sz w:val="20"/>
          <w:szCs w:val="20"/>
        </w:rPr>
        <w:t>Empleo e Inclusión Financiera</w:t>
      </w:r>
      <w:r w:rsidR="00613BA1" w:rsidRPr="00613BA1">
        <w:rPr>
          <w:b/>
          <w:sz w:val="20"/>
          <w:szCs w:val="20"/>
        </w:rPr>
        <w:t xml:space="preserve"> </w:t>
      </w:r>
      <w:r w:rsidR="00613BA1" w:rsidRPr="00D26DCD">
        <w:rPr>
          <w:b/>
          <w:sz w:val="20"/>
          <w:szCs w:val="20"/>
        </w:rPr>
        <w:t xml:space="preserve">de la Unidad Implementadora de Proyecto </w:t>
      </w:r>
      <w:r w:rsidR="00613BA1">
        <w:rPr>
          <w:b/>
          <w:sz w:val="20"/>
          <w:szCs w:val="20"/>
        </w:rPr>
        <w:t xml:space="preserve">Territorial </w:t>
      </w:r>
      <w:r w:rsidR="002C45E4">
        <w:rPr>
          <w:b/>
          <w:sz w:val="20"/>
          <w:szCs w:val="20"/>
        </w:rPr>
        <w:t>Guayaquil</w:t>
      </w:r>
      <w:r w:rsidR="00613BA1" w:rsidRPr="00D26DCD">
        <w:rPr>
          <w:b/>
          <w:sz w:val="20"/>
          <w:szCs w:val="20"/>
        </w:rPr>
        <w:t xml:space="preserve"> </w:t>
      </w:r>
      <w:r w:rsidR="00613BA1" w:rsidRPr="00BE260B">
        <w:rPr>
          <w:b/>
          <w:sz w:val="20"/>
          <w:szCs w:val="20"/>
        </w:rPr>
        <w:t>del Instituto Nacional de Economía Popular y Solidaria (IEPS)</w:t>
      </w:r>
    </w:p>
    <w:p w14:paraId="7A9F934E" w14:textId="2E714DEC" w:rsidR="00BE260B" w:rsidRPr="00BE260B" w:rsidRDefault="00BE260B" w:rsidP="00BE260B">
      <w:pPr>
        <w:rPr>
          <w:sz w:val="20"/>
          <w:szCs w:val="20"/>
        </w:rPr>
      </w:pPr>
      <w:r w:rsidRPr="00BE260B">
        <w:rPr>
          <w:b/>
          <w:spacing w:val="-4"/>
          <w:sz w:val="20"/>
          <w:szCs w:val="20"/>
        </w:rPr>
        <w:t>No. de Referencia</w:t>
      </w:r>
      <w:r w:rsidRPr="00767318">
        <w:rPr>
          <w:b/>
          <w:spacing w:val="-4"/>
          <w:sz w:val="20"/>
          <w:szCs w:val="20"/>
        </w:rPr>
        <w:t>:</w:t>
      </w:r>
      <w:r w:rsidRPr="00767318">
        <w:rPr>
          <w:sz w:val="20"/>
          <w:szCs w:val="20"/>
        </w:rPr>
        <w:t xml:space="preserve"> </w:t>
      </w:r>
      <w:r w:rsidR="00767318" w:rsidRPr="00767318">
        <w:rPr>
          <w:sz w:val="20"/>
          <w:szCs w:val="20"/>
        </w:rPr>
        <w:t>STEP N° EC-IEPS-53206</w:t>
      </w:r>
      <w:r w:rsidR="001E5F8C">
        <w:rPr>
          <w:sz w:val="20"/>
          <w:szCs w:val="20"/>
        </w:rPr>
        <w:t>8</w:t>
      </w:r>
      <w:r w:rsidR="00767318" w:rsidRPr="00767318">
        <w:rPr>
          <w:sz w:val="20"/>
          <w:szCs w:val="20"/>
        </w:rPr>
        <w:t>-CS-INDV</w:t>
      </w:r>
    </w:p>
    <w:p w14:paraId="56E32074" w14:textId="17FFF7EC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 República del Ecuador ha recibido financiamiento del Banco Mundial para cubrir el costo del Proyecto de Fortalecimiento de Economías Comunitarias de los Pueblos y Nacionalidades Indígenas, Afroecuatorianos y Montubios (PROFECPIAM), mediante contrato de préstamo N°9163-EC, y tiene la intención de aplicar parte de los fondos del componente 4 a la contratación de servicios de consultoría individual para el </w:t>
      </w:r>
      <w:r w:rsidRPr="00495CC9">
        <w:rPr>
          <w:i/>
          <w:iCs/>
          <w:sz w:val="20"/>
          <w:szCs w:val="20"/>
        </w:rPr>
        <w:t>“</w:t>
      </w:r>
      <w:r w:rsidR="00767318" w:rsidRPr="00613BA1">
        <w:rPr>
          <w:bCs/>
          <w:i/>
          <w:iCs/>
          <w:sz w:val="20"/>
          <w:szCs w:val="20"/>
        </w:rPr>
        <w:t xml:space="preserve">El Analista </w:t>
      </w:r>
      <w:r w:rsidR="00767318" w:rsidRPr="002C45E4">
        <w:rPr>
          <w:bCs/>
          <w:i/>
          <w:iCs/>
          <w:sz w:val="20"/>
          <w:szCs w:val="20"/>
        </w:rPr>
        <w:t xml:space="preserve">de </w:t>
      </w:r>
      <w:r w:rsidR="002C45E4" w:rsidRPr="002C45E4">
        <w:rPr>
          <w:bCs/>
          <w:i/>
          <w:iCs/>
          <w:sz w:val="20"/>
          <w:szCs w:val="20"/>
        </w:rPr>
        <w:t>Empleo e Inclusión Financiera</w:t>
      </w:r>
      <w:r w:rsidR="00613BA1" w:rsidRPr="002C45E4">
        <w:rPr>
          <w:bCs/>
          <w:i/>
          <w:iCs/>
          <w:sz w:val="20"/>
          <w:szCs w:val="20"/>
        </w:rPr>
        <w:t xml:space="preserve"> de la Unidad Implementadora</w:t>
      </w:r>
      <w:r w:rsidR="00613BA1" w:rsidRPr="00613BA1">
        <w:rPr>
          <w:bCs/>
          <w:i/>
          <w:iCs/>
          <w:sz w:val="20"/>
          <w:szCs w:val="20"/>
        </w:rPr>
        <w:t xml:space="preserve"> de Proyecto Territorial </w:t>
      </w:r>
      <w:r w:rsidR="002C45E4">
        <w:rPr>
          <w:bCs/>
          <w:i/>
          <w:iCs/>
          <w:sz w:val="20"/>
          <w:szCs w:val="20"/>
        </w:rPr>
        <w:t>Guayaquil</w:t>
      </w:r>
      <w:r w:rsidR="00613BA1" w:rsidRPr="00613BA1">
        <w:rPr>
          <w:bCs/>
          <w:i/>
          <w:iCs/>
          <w:sz w:val="20"/>
          <w:szCs w:val="20"/>
        </w:rPr>
        <w:t xml:space="preserve"> del Instituto Nacional de Economía Popular y Solidaria (IEPS)</w:t>
      </w:r>
      <w:r w:rsidRPr="00613BA1">
        <w:rPr>
          <w:bCs/>
          <w:i/>
          <w:iCs/>
          <w:sz w:val="20"/>
          <w:szCs w:val="20"/>
        </w:rPr>
        <w:t>”</w:t>
      </w:r>
      <w:r w:rsidRPr="00BE260B">
        <w:rPr>
          <w:sz w:val="20"/>
          <w:szCs w:val="20"/>
        </w:rPr>
        <w:t xml:space="preserve"> utilizando el método de Selección Abierta y Competitiva de Consultores Individuales.</w:t>
      </w:r>
    </w:p>
    <w:p w14:paraId="3B39E2F5" w14:textId="2D7AC18C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servicios de consultoría individual ("</w:t>
      </w:r>
      <w:r w:rsidRPr="00495CC9">
        <w:rPr>
          <w:i/>
          <w:iCs/>
          <w:sz w:val="20"/>
          <w:szCs w:val="20"/>
        </w:rPr>
        <w:t>los servicios</w:t>
      </w:r>
      <w:r w:rsidRPr="00BE260B">
        <w:rPr>
          <w:sz w:val="20"/>
          <w:szCs w:val="20"/>
        </w:rPr>
        <w:t xml:space="preserve">") tienen el objetivo de contar con un </w:t>
      </w:r>
      <w:r w:rsidR="008F2F65" w:rsidRPr="00613BA1">
        <w:rPr>
          <w:bCs/>
          <w:sz w:val="20"/>
          <w:szCs w:val="20"/>
        </w:rPr>
        <w:t xml:space="preserve">Analista </w:t>
      </w:r>
      <w:r w:rsidR="00613BA1" w:rsidRPr="00613BA1">
        <w:rPr>
          <w:bCs/>
          <w:sz w:val="20"/>
          <w:szCs w:val="20"/>
        </w:rPr>
        <w:t xml:space="preserve">de </w:t>
      </w:r>
      <w:r w:rsidR="002C45E4" w:rsidRPr="002C45E4">
        <w:rPr>
          <w:bCs/>
          <w:sz w:val="20"/>
          <w:szCs w:val="20"/>
        </w:rPr>
        <w:t xml:space="preserve">Empleo e Inclusión Financiera </w:t>
      </w:r>
      <w:r w:rsidR="00613BA1" w:rsidRPr="002C45E4">
        <w:rPr>
          <w:bCs/>
          <w:sz w:val="20"/>
          <w:szCs w:val="20"/>
        </w:rPr>
        <w:t>de</w:t>
      </w:r>
      <w:r w:rsidR="00613BA1" w:rsidRPr="00613BA1">
        <w:rPr>
          <w:bCs/>
          <w:sz w:val="20"/>
          <w:szCs w:val="20"/>
        </w:rPr>
        <w:t xml:space="preserve"> la Unidad Implementadora de Proyecto Territorial </w:t>
      </w:r>
      <w:r w:rsidR="002C45E4">
        <w:rPr>
          <w:bCs/>
          <w:sz w:val="20"/>
          <w:szCs w:val="20"/>
        </w:rPr>
        <w:t>Guayaquil</w:t>
      </w:r>
      <w:r w:rsidR="00613BA1" w:rsidRPr="00613BA1">
        <w:rPr>
          <w:bCs/>
          <w:sz w:val="20"/>
          <w:szCs w:val="20"/>
        </w:rPr>
        <w:t xml:space="preserve"> del  </w:t>
      </w:r>
      <w:r w:rsidRPr="00613BA1">
        <w:rPr>
          <w:sz w:val="20"/>
          <w:szCs w:val="20"/>
        </w:rPr>
        <w:t>IEPS con formación y experiencia en la aplicación de normas y políticas de los estándares ambientales y sociales encargado de coordinar las actividades ambientales para la ejecución, implementación y seguimiento del Proye</w:t>
      </w:r>
      <w:r w:rsidRPr="00BE260B">
        <w:rPr>
          <w:sz w:val="20"/>
          <w:szCs w:val="20"/>
        </w:rPr>
        <w:t>cto, conforme lo establecido en el Acuerdo Préstamo y el Plan de Compromisos Ambientales y Sociales. El plazo de la consultoría se estima hasta el 31 de diciembre de 2026.</w:t>
      </w:r>
    </w:p>
    <w:p w14:paraId="2FCFC9AE" w14:textId="771D9EF0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Los términos de referencia (TDR) para la fase de presentación de expresiones de interés para la consultoría se adjuntan a esta solicitud de expresión de interés.</w:t>
      </w:r>
    </w:p>
    <w:p w14:paraId="5178E05E" w14:textId="105ED321" w:rsid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El Instituto Nacional de Economía Popular y Solidaria (IEPS) invita a los consultores individuales elegibles ("Consultores") a indicar su interés en proporcionar los Servicios. Los Consultores interesados deben proporcionar información que demuestre que tienen las calificaciones requeridas y la experiencia relevante para prestar los Servicios, según lo dispuesto en los TdR, a manera documentada, de acuerdo al siguiente detalle:</w:t>
      </w:r>
    </w:p>
    <w:tbl>
      <w:tblPr>
        <w:tblStyle w:val="TableNormal"/>
        <w:tblW w:w="88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6246"/>
      </w:tblGrid>
      <w:tr w:rsidR="00D26DCD" w:rsidRPr="00095883" w14:paraId="7D37D88F" w14:textId="77777777" w:rsidTr="00D26DCD">
        <w:trPr>
          <w:trHeight w:val="705"/>
          <w:jc w:val="center"/>
        </w:trPr>
        <w:tc>
          <w:tcPr>
            <w:tcW w:w="2583" w:type="dxa"/>
          </w:tcPr>
          <w:p w14:paraId="0BCCE739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Nivel</w:t>
            </w:r>
            <w:r w:rsidRPr="00095883">
              <w:rPr>
                <w:rFonts w:asciiTheme="minorHAnsi" w:hAnsiTheme="minorHAnsi"/>
                <w:spacing w:val="-1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Académico</w:t>
            </w:r>
          </w:p>
        </w:tc>
        <w:tc>
          <w:tcPr>
            <w:tcW w:w="6246" w:type="dxa"/>
          </w:tcPr>
          <w:p w14:paraId="4ECF2E81" w14:textId="6B37EAE6" w:rsidR="00D26DCD" w:rsidRPr="00095883" w:rsidRDefault="001B100F" w:rsidP="001B100F">
            <w:pPr>
              <w:pStyle w:val="TableParagraph"/>
              <w:spacing w:before="1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C45E4" w:rsidRPr="002C45E4">
              <w:rPr>
                <w:rFonts w:asciiTheme="minorHAnsi" w:hAnsiTheme="minorHAnsi"/>
                <w:sz w:val="20"/>
                <w:szCs w:val="20"/>
              </w:rPr>
              <w:t>Título profesional de tercer nivel en las siguientes carreras 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C45E4" w:rsidRPr="002C45E4">
              <w:rPr>
                <w:rFonts w:asciiTheme="minorHAnsi" w:hAnsiTheme="minorHAnsi"/>
                <w:sz w:val="20"/>
                <w:szCs w:val="20"/>
              </w:rPr>
              <w:t xml:space="preserve">grado: Economía, Ciencias Políticas, Desarrollo Local, Gestión Social y </w:t>
            </w:r>
            <w:r w:rsidR="002C45E4">
              <w:rPr>
                <w:rFonts w:asciiTheme="minorHAnsi" w:hAnsiTheme="minorHAnsi"/>
                <w:sz w:val="20"/>
                <w:szCs w:val="20"/>
              </w:rPr>
              <w:t xml:space="preserve">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2C45E4" w:rsidRPr="002C45E4">
              <w:rPr>
                <w:rFonts w:asciiTheme="minorHAnsi" w:hAnsiTheme="minorHAnsi"/>
                <w:sz w:val="20"/>
                <w:szCs w:val="20"/>
              </w:rPr>
              <w:t>Desarrollo, Gestión Pública y Desarrollo, Administración de empresas, Administración Pública, Mercadotecnia o Marketing, Agroindustria, Alimentos, Producción Industrial, Agronomía, Agropecuaria, Agrícola,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C45E4" w:rsidRPr="002C45E4">
              <w:rPr>
                <w:rFonts w:asciiTheme="minorHAnsi" w:hAnsiTheme="minorHAnsi"/>
                <w:sz w:val="20"/>
                <w:szCs w:val="20"/>
              </w:rPr>
              <w:t xml:space="preserve">Periodismo, Comunicación, Publicidad, Comunicaciones y Relaciones </w:t>
            </w:r>
            <w:r w:rsidR="002C45E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="002C45E4" w:rsidRPr="002C45E4">
              <w:rPr>
                <w:rFonts w:asciiTheme="minorHAnsi" w:hAnsiTheme="minorHAnsi"/>
                <w:sz w:val="20"/>
                <w:szCs w:val="20"/>
              </w:rPr>
              <w:t>Públicas, o afines</w:t>
            </w:r>
          </w:p>
        </w:tc>
      </w:tr>
      <w:tr w:rsidR="00D26DCD" w:rsidRPr="00095883" w14:paraId="4D029244" w14:textId="77777777" w:rsidTr="00D26DCD">
        <w:trPr>
          <w:trHeight w:val="707"/>
          <w:jc w:val="center"/>
        </w:trPr>
        <w:tc>
          <w:tcPr>
            <w:tcW w:w="2583" w:type="dxa"/>
          </w:tcPr>
          <w:p w14:paraId="627BF403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General</w:t>
            </w:r>
          </w:p>
        </w:tc>
        <w:tc>
          <w:tcPr>
            <w:tcW w:w="6246" w:type="dxa"/>
          </w:tcPr>
          <w:p w14:paraId="484CFFEA" w14:textId="6970C308" w:rsidR="00D26DCD" w:rsidRPr="00095883" w:rsidRDefault="001B100F" w:rsidP="001B100F">
            <w:pPr>
              <w:pStyle w:val="TableParagraph"/>
              <w:spacing w:before="1"/>
              <w:ind w:left="105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B100F">
              <w:rPr>
                <w:rFonts w:asciiTheme="minorHAnsi" w:hAnsiTheme="minorHAnsi"/>
                <w:sz w:val="20"/>
                <w:szCs w:val="20"/>
              </w:rPr>
              <w:t>Acreditar al menos 2 años 6 meses de experiencia profesional general, contabilizada a partir de la emisión del título universitario.</w:t>
            </w:r>
          </w:p>
        </w:tc>
      </w:tr>
      <w:tr w:rsidR="00D26DCD" w:rsidRPr="00095883" w14:paraId="3AF40E61" w14:textId="77777777" w:rsidTr="00AC0DE3">
        <w:trPr>
          <w:trHeight w:val="746"/>
          <w:jc w:val="center"/>
        </w:trPr>
        <w:tc>
          <w:tcPr>
            <w:tcW w:w="2583" w:type="dxa"/>
          </w:tcPr>
          <w:p w14:paraId="76B227DF" w14:textId="77777777" w:rsidR="00D26DCD" w:rsidRPr="00095883" w:rsidRDefault="00D26DCD" w:rsidP="006B43D3">
            <w:pPr>
              <w:pStyle w:val="TableParagraph"/>
              <w:spacing w:before="163"/>
              <w:rPr>
                <w:rFonts w:asciiTheme="minorHAnsi" w:hAnsiTheme="minorHAnsi"/>
                <w:sz w:val="20"/>
                <w:szCs w:val="20"/>
              </w:rPr>
            </w:pPr>
          </w:p>
          <w:p w14:paraId="4AD3FD18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65119C54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7B1F87E6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2EDAC820" w14:textId="77777777" w:rsidR="005B6C7E" w:rsidRDefault="005B6C7E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4F887BE3" w14:textId="77777777" w:rsidR="001B100F" w:rsidRDefault="001B100F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6D3B1647" w14:textId="77777777" w:rsidR="001B100F" w:rsidRDefault="001B100F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2BB088CE" w14:textId="4205A295" w:rsidR="00D26DCD" w:rsidRPr="00095883" w:rsidRDefault="00D26DCD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Pr="00095883">
              <w:rPr>
                <w:rFonts w:asciiTheme="minorHAnsi" w:hAnsiTheme="minorHAnsi"/>
                <w:spacing w:val="-4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Especifica</w:t>
            </w:r>
          </w:p>
        </w:tc>
        <w:tc>
          <w:tcPr>
            <w:tcW w:w="6246" w:type="dxa"/>
          </w:tcPr>
          <w:p w14:paraId="3867666D" w14:textId="2A475E68" w:rsidR="005B6C7E" w:rsidRPr="001B100F" w:rsidRDefault="001B100F" w:rsidP="001B100F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B100F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Mínima de doce (12) meses en los que haya participado como Analista de Empleo o Inclusión Financiero afines en programas o proyectos de preferencia con agencias multilaterales de </w:t>
            </w:r>
            <w:r w:rsidRPr="001B100F">
              <w:rPr>
                <w:rFonts w:asciiTheme="minorHAnsi" w:hAnsiTheme="minorHAnsi"/>
                <w:sz w:val="20"/>
                <w:szCs w:val="20"/>
              </w:rPr>
              <w:lastRenderedPageBreak/>
              <w:t>financiamiento o cofinanciamiento, realizando actividades de gestión de economía solidaria y/o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B100F">
              <w:rPr>
                <w:rFonts w:asciiTheme="minorHAnsi" w:hAnsiTheme="minorHAnsi"/>
                <w:sz w:val="20"/>
                <w:szCs w:val="20"/>
                <w:lang w:val="es-EC"/>
              </w:rPr>
              <w:t xml:space="preserve">comunitaria. </w:t>
            </w:r>
          </w:p>
          <w:p w14:paraId="74501CB8" w14:textId="1486DB23" w:rsidR="001B100F" w:rsidRPr="001B100F" w:rsidRDefault="001B100F" w:rsidP="001B100F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B100F">
              <w:rPr>
                <w:rFonts w:asciiTheme="minorHAnsi" w:hAnsiTheme="minorHAnsi"/>
                <w:sz w:val="20"/>
                <w:szCs w:val="20"/>
              </w:rPr>
              <w:t xml:space="preserve">Mínima de doce (12) meses de trabajo como analista o afines en el sector público o privado; de preferencia con conocimiento en inclusión financiera o generación de </w:t>
            </w:r>
            <w:r w:rsidRPr="001B100F">
              <w:rPr>
                <w:rFonts w:asciiTheme="minorHAnsi" w:hAnsiTheme="minorHAnsi"/>
                <w:sz w:val="20"/>
                <w:szCs w:val="20"/>
                <w:lang w:val="es-EC"/>
              </w:rPr>
              <w:t xml:space="preserve">estrategias para crear oportunidades de empleo. </w:t>
            </w:r>
          </w:p>
          <w:p w14:paraId="0D2E0EA2" w14:textId="23A13741" w:rsidR="00AC0DE3" w:rsidRPr="001B100F" w:rsidRDefault="001B100F" w:rsidP="001B100F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ind w:right="97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B100F">
              <w:rPr>
                <w:rFonts w:asciiTheme="minorHAnsi" w:hAnsiTheme="minorHAnsi"/>
                <w:sz w:val="20"/>
                <w:szCs w:val="20"/>
              </w:rPr>
              <w:t xml:space="preserve">Mínima de seis (6) meses de trabajo con organizaciones sociales, organizaciones de la economía popular y solidaria y/o personas pertenecientes a Pueblos y Nacionalidades Indígenas, Afroecuatorianos y Montubios (PIAM), u organizaciones </w:t>
            </w:r>
            <w:r w:rsidRPr="001B100F">
              <w:rPr>
                <w:rFonts w:asciiTheme="minorHAnsi" w:hAnsiTheme="minorHAnsi"/>
                <w:sz w:val="20"/>
                <w:szCs w:val="20"/>
                <w:lang w:val="es-EC"/>
              </w:rPr>
              <w:t xml:space="preserve">sociales. </w:t>
            </w:r>
          </w:p>
        </w:tc>
      </w:tr>
      <w:tr w:rsidR="00D26DCD" w:rsidRPr="00095883" w14:paraId="5C518FD5" w14:textId="77777777" w:rsidTr="00AC0DE3">
        <w:trPr>
          <w:trHeight w:val="558"/>
          <w:jc w:val="center"/>
        </w:trPr>
        <w:tc>
          <w:tcPr>
            <w:tcW w:w="2583" w:type="dxa"/>
          </w:tcPr>
          <w:p w14:paraId="3FD87B8D" w14:textId="77777777" w:rsidR="00D26DCD" w:rsidRPr="00095883" w:rsidRDefault="00D26DCD" w:rsidP="006B43D3">
            <w:pPr>
              <w:pStyle w:val="TableParagraph"/>
              <w:spacing w:before="137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lastRenderedPageBreak/>
              <w:t>Lenguaje</w:t>
            </w:r>
          </w:p>
        </w:tc>
        <w:tc>
          <w:tcPr>
            <w:tcW w:w="6246" w:type="dxa"/>
          </w:tcPr>
          <w:p w14:paraId="7CD9484F" w14:textId="77777777" w:rsidR="00AC0DE3" w:rsidRDefault="00AC0DE3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pacing w:val="-2"/>
                <w:sz w:val="20"/>
                <w:szCs w:val="20"/>
              </w:rPr>
            </w:pPr>
          </w:p>
          <w:p w14:paraId="6F08A1AB" w14:textId="265DF052" w:rsidR="00D26DCD" w:rsidRPr="00095883" w:rsidRDefault="00D26DCD" w:rsidP="006B43D3">
            <w:pPr>
              <w:pStyle w:val="TableParagraph"/>
              <w:spacing w:before="1"/>
              <w:ind w:left="105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>Español</w:t>
            </w:r>
          </w:p>
          <w:p w14:paraId="392F07F8" w14:textId="333C2B82" w:rsidR="00D26DCD" w:rsidRPr="00095883" w:rsidRDefault="00D26DCD" w:rsidP="00AC0DE3">
            <w:pPr>
              <w:pStyle w:val="TableParagraph"/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6DCD" w:rsidRPr="00095883" w14:paraId="74120622" w14:textId="77777777" w:rsidTr="00D26DCD">
        <w:trPr>
          <w:trHeight w:val="1043"/>
          <w:jc w:val="center"/>
        </w:trPr>
        <w:tc>
          <w:tcPr>
            <w:tcW w:w="2583" w:type="dxa"/>
          </w:tcPr>
          <w:p w14:paraId="4007B6F2" w14:textId="77777777" w:rsidR="00D26DCD" w:rsidRPr="00095883" w:rsidRDefault="00D26DCD" w:rsidP="006B43D3">
            <w:pPr>
              <w:pStyle w:val="TableParagraph"/>
              <w:spacing w:before="55"/>
              <w:rPr>
                <w:rFonts w:asciiTheme="minorHAnsi" w:hAnsiTheme="minorHAnsi"/>
                <w:sz w:val="20"/>
                <w:szCs w:val="20"/>
              </w:rPr>
            </w:pPr>
          </w:p>
          <w:p w14:paraId="5F5CAB4A" w14:textId="77777777" w:rsidR="006B375C" w:rsidRDefault="006B375C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627E5B38" w14:textId="77777777" w:rsidR="006B375C" w:rsidRDefault="006B375C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</w:p>
          <w:p w14:paraId="03023038" w14:textId="012423CF" w:rsidR="00D26DCD" w:rsidRPr="00095883" w:rsidRDefault="00D26DCD" w:rsidP="006B43D3">
            <w:pPr>
              <w:pStyle w:val="TableParagraph"/>
              <w:ind w:left="107"/>
              <w:rPr>
                <w:rFonts w:asciiTheme="minorHAnsi" w:hAnsiTheme="minorHAnsi"/>
                <w:sz w:val="20"/>
                <w:szCs w:val="20"/>
              </w:rPr>
            </w:pPr>
            <w:r w:rsidRPr="00095883">
              <w:rPr>
                <w:rFonts w:asciiTheme="minorHAnsi" w:hAnsiTheme="minorHAnsi"/>
                <w:sz w:val="20"/>
                <w:szCs w:val="20"/>
              </w:rPr>
              <w:t>Áreas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</w:t>
            </w:r>
            <w:r w:rsidRPr="00095883">
              <w:rPr>
                <w:rFonts w:asciiTheme="minorHAnsi" w:hAnsiTheme="minorHAnsi"/>
                <w:sz w:val="20"/>
                <w:szCs w:val="20"/>
              </w:rPr>
              <w:t>de</w:t>
            </w:r>
            <w:r w:rsidRPr="00095883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 Experiencia</w:t>
            </w:r>
          </w:p>
        </w:tc>
        <w:tc>
          <w:tcPr>
            <w:tcW w:w="6246" w:type="dxa"/>
          </w:tcPr>
          <w:p w14:paraId="0F4E3DB4" w14:textId="4E5A2D79" w:rsidR="001B100F" w:rsidRPr="001B100F" w:rsidRDefault="001B100F" w:rsidP="001B100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1B100F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Conocimiento en gestión sociales y/o evaluación y gestión de impactos sociales con comunidades/poblaciones indígenas, afroecuatorianas o montubias y/o género y/o intergeneracionales y/o recursos culturales y/o procesos de reasentamiento, y/o con organizaciones de la economía popular </w:t>
            </w:r>
            <w:r w:rsidRPr="001B100F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 xml:space="preserve">y solidaria. </w:t>
            </w:r>
          </w:p>
          <w:p w14:paraId="7B1A7A8F" w14:textId="097420C9" w:rsidR="001B100F" w:rsidRPr="001B100F" w:rsidRDefault="001B100F" w:rsidP="001B100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</w:pPr>
            <w:r w:rsidRPr="001B100F">
              <w:rPr>
                <w:rFonts w:asciiTheme="minorHAnsi" w:hAnsiTheme="minorHAnsi"/>
                <w:spacing w:val="-2"/>
                <w:sz w:val="20"/>
                <w:szCs w:val="20"/>
                <w:lang w:val="es-EC"/>
              </w:rPr>
              <w:t xml:space="preserve">Conocimiento de planificación territorial, formulación de planes estratégicos para gobiernos locales, organizaciones indígenas, comunas, comunidades, afroecuatorianos y montubios; planes de vida. </w:t>
            </w:r>
          </w:p>
          <w:p w14:paraId="5C56413F" w14:textId="18547508" w:rsidR="001020A2" w:rsidRPr="001020A2" w:rsidRDefault="006B375C" w:rsidP="001B100F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1371"/>
                <w:tab w:val="left" w:pos="1810"/>
                <w:tab w:val="left" w:pos="2810"/>
                <w:tab w:val="left" w:pos="3254"/>
                <w:tab w:val="left" w:pos="4684"/>
                <w:tab w:val="left" w:pos="5123"/>
              </w:tabs>
              <w:ind w:right="96"/>
              <w:jc w:val="both"/>
              <w:rPr>
                <w:rFonts w:asciiTheme="minorHAnsi" w:hAnsiTheme="minorHAnsi"/>
                <w:spacing w:val="-2"/>
                <w:sz w:val="20"/>
                <w:szCs w:val="20"/>
              </w:rPr>
            </w:pPr>
            <w:r w:rsidRPr="006B375C">
              <w:rPr>
                <w:rFonts w:asciiTheme="minorHAnsi" w:hAnsiTheme="minorHAnsi"/>
                <w:spacing w:val="-2"/>
                <w:sz w:val="20"/>
                <w:szCs w:val="20"/>
              </w:rPr>
              <w:t xml:space="preserve">Conocimiento adecuado de formulación, seguimiento y evaluación de indicadores sociales, económicos y ambientales. </w:t>
            </w:r>
          </w:p>
        </w:tc>
      </w:tr>
    </w:tbl>
    <w:p w14:paraId="3206DBCD" w14:textId="77777777" w:rsidR="00BE260B" w:rsidRPr="00BE260B" w:rsidRDefault="00BE260B" w:rsidP="00BE260B">
      <w:pPr>
        <w:rPr>
          <w:sz w:val="20"/>
          <w:szCs w:val="20"/>
        </w:rPr>
      </w:pPr>
    </w:p>
    <w:p w14:paraId="0BBEEDA7" w14:textId="77777777" w:rsidR="00BE260B" w:rsidRPr="00BE260B" w:rsidRDefault="00BE260B" w:rsidP="00BE260B">
      <w:pPr>
        <w:rPr>
          <w:sz w:val="20"/>
          <w:szCs w:val="20"/>
        </w:rPr>
      </w:pPr>
      <w:r w:rsidRPr="00BE260B">
        <w:rPr>
          <w:sz w:val="20"/>
          <w:szCs w:val="20"/>
        </w:rPr>
        <w:t xml:space="preserve">Los interesados deberán presentar en su expresión de interés lo siguiente: </w:t>
      </w:r>
    </w:p>
    <w:p w14:paraId="36AFD278" w14:textId="1E4EAC3D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a)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Hoja de Vida Actualizada</w:t>
      </w:r>
      <w:r w:rsidR="00081E91">
        <w:rPr>
          <w:sz w:val="20"/>
          <w:szCs w:val="20"/>
        </w:rPr>
        <w:t xml:space="preserve"> según el formato adjunto.</w:t>
      </w:r>
    </w:p>
    <w:p w14:paraId="122A2548" w14:textId="38F235A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b)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los soportes de la Hoja de Vida (certificaciones de estudios (</w:t>
      </w:r>
      <w:r w:rsidR="00E70468">
        <w:rPr>
          <w:sz w:val="20"/>
          <w:szCs w:val="20"/>
        </w:rPr>
        <w:t>MINEDEC</w:t>
      </w:r>
      <w:r w:rsidRPr="00BE260B">
        <w:rPr>
          <w:sz w:val="20"/>
          <w:szCs w:val="20"/>
        </w:rPr>
        <w:t>), acta de grado o diploma y certificaciones laborales).</w:t>
      </w:r>
    </w:p>
    <w:p w14:paraId="75E4ECE8" w14:textId="1287ACFD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c)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afiliación al Sistema de Pensión. (Historia Laboral IESS)</w:t>
      </w:r>
    </w:p>
    <w:p w14:paraId="6A61717F" w14:textId="09ADC3E2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d)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 la Cédula de Identificación.</w:t>
      </w:r>
    </w:p>
    <w:p w14:paraId="374C00A9" w14:textId="440446EC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e)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RUC actualizado y facturas que cumplan los requisitos establecidos en la ley de régimen tributario.</w:t>
      </w:r>
    </w:p>
    <w:p w14:paraId="79C21FF8" w14:textId="1BBD213E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f)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Bancaria (Del banco en la cual se depositarán los pagos que la Entidad realice al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Consultor).</w:t>
      </w:r>
    </w:p>
    <w:p w14:paraId="27515F5C" w14:textId="51FA81A5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g)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Certificación de no tener impedimento legal para ser contratado.</w:t>
      </w:r>
    </w:p>
    <w:p w14:paraId="77C42668" w14:textId="3E7476D8" w:rsidR="00BE260B" w:rsidRPr="00BE260B" w:rsidRDefault="00BE260B" w:rsidP="00BE260B">
      <w:pPr>
        <w:spacing w:after="0"/>
        <w:rPr>
          <w:sz w:val="20"/>
          <w:szCs w:val="20"/>
        </w:rPr>
      </w:pPr>
      <w:r w:rsidRPr="00BE260B">
        <w:rPr>
          <w:sz w:val="20"/>
          <w:szCs w:val="20"/>
        </w:rPr>
        <w:t>h)</w:t>
      </w:r>
      <w:r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Copia del Carnet de Discapacidad de ser el caso.</w:t>
      </w:r>
    </w:p>
    <w:p w14:paraId="2F11C142" w14:textId="77777777" w:rsidR="00D26DCD" w:rsidRDefault="00D26DCD" w:rsidP="00BE260B">
      <w:pPr>
        <w:rPr>
          <w:b/>
          <w:bCs/>
          <w:sz w:val="20"/>
          <w:szCs w:val="20"/>
        </w:rPr>
      </w:pPr>
    </w:p>
    <w:p w14:paraId="669FE242" w14:textId="2A3E3205" w:rsidR="00BE260B" w:rsidRPr="00BE260B" w:rsidRDefault="00BE260B" w:rsidP="00BE260B">
      <w:pPr>
        <w:rPr>
          <w:b/>
          <w:bCs/>
          <w:sz w:val="20"/>
          <w:szCs w:val="20"/>
        </w:rPr>
      </w:pPr>
      <w:r w:rsidRPr="00BE260B">
        <w:rPr>
          <w:b/>
          <w:bCs/>
          <w:sz w:val="20"/>
          <w:szCs w:val="20"/>
        </w:rPr>
        <w:t>Consideraciones:</w:t>
      </w:r>
    </w:p>
    <w:p w14:paraId="1EB7F351" w14:textId="2445A349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llama la atención de los Consultores Individuales interesados sobre la Sección III, párrafos 3.14, 3.16 y 3.17 de las Regulaciones de Adquisiciones para Prestatarios en Proyectos de Inversión, S</w:t>
      </w:r>
      <w:r w:rsidR="00E70468">
        <w:rPr>
          <w:sz w:val="20"/>
          <w:szCs w:val="20"/>
        </w:rPr>
        <w:t>éptima Edición</w:t>
      </w:r>
      <w:r w:rsidRPr="00BE260B">
        <w:rPr>
          <w:sz w:val="20"/>
          <w:szCs w:val="20"/>
        </w:rPr>
        <w:t xml:space="preserve">, </w:t>
      </w:r>
      <w:r w:rsidR="00E70468">
        <w:rPr>
          <w:sz w:val="20"/>
          <w:szCs w:val="20"/>
        </w:rPr>
        <w:t>Septiembre</w:t>
      </w:r>
      <w:r w:rsidRPr="00BE260B">
        <w:rPr>
          <w:sz w:val="20"/>
          <w:szCs w:val="20"/>
        </w:rPr>
        <w:t xml:space="preserve"> de 2025, “Regulaciones de Adquisiciones”, que establece la política del Banco Mundial sobre conflictos de intereses.</w:t>
      </w:r>
    </w:p>
    <w:p w14:paraId="5F631AD8" w14:textId="6F2152C4" w:rsidR="00BE260B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>Se seleccionará un Consultor Individual de acuerdo con los arreglos del Convenio Marco descritos en las Regulaciones de Adquisiciones, para Servicios de Consultoría Individual, Método Selección Abierta y Competitiva de Consultores Individuales y los Términos de Referencia (TdR</w:t>
      </w:r>
      <w:r w:rsidR="00E70468" w:rsidRPr="00BE260B">
        <w:rPr>
          <w:sz w:val="20"/>
          <w:szCs w:val="20"/>
        </w:rPr>
        <w:t>). Para</w:t>
      </w:r>
      <w:r w:rsidRPr="00BE260B">
        <w:rPr>
          <w:sz w:val="20"/>
          <w:szCs w:val="20"/>
        </w:rPr>
        <w:t xml:space="preserve"> obtener información adicional, favor dirigir sus consultas a la siguiente dirección electrónica: </w:t>
      </w:r>
      <w:r w:rsidR="006F1205">
        <w:rPr>
          <w:sz w:val="20"/>
          <w:szCs w:val="20"/>
        </w:rPr>
        <w:t>seleccion.</w:t>
      </w:r>
      <w:r w:rsidR="006F1205" w:rsidRPr="00E70468">
        <w:rPr>
          <w:sz w:val="20"/>
          <w:szCs w:val="20"/>
        </w:rPr>
        <w:t>profecpiam@ieps.gob.ec</w:t>
      </w:r>
    </w:p>
    <w:p w14:paraId="3BB6D918" w14:textId="64E2CD1A" w:rsidR="000856AD" w:rsidRPr="00BE260B" w:rsidRDefault="00BE260B" w:rsidP="00BE260B">
      <w:pPr>
        <w:jc w:val="both"/>
        <w:rPr>
          <w:sz w:val="20"/>
          <w:szCs w:val="20"/>
        </w:rPr>
      </w:pPr>
      <w:r w:rsidRPr="00BE260B">
        <w:rPr>
          <w:sz w:val="20"/>
          <w:szCs w:val="20"/>
        </w:rPr>
        <w:t xml:space="preserve">Las expresiones de interés (hoja de vida, copia de diplomas, certificaciones académicas, copia de certificaciones laborales, etc.) que acrediten la experiencia laboral, podrán ser enviadas a la dirección de </w:t>
      </w:r>
      <w:r w:rsidRPr="00BE260B">
        <w:rPr>
          <w:sz w:val="20"/>
          <w:szCs w:val="20"/>
        </w:rPr>
        <w:lastRenderedPageBreak/>
        <w:t xml:space="preserve">correo electrónico </w:t>
      </w:r>
      <w:r w:rsidR="006F1205">
        <w:rPr>
          <w:sz w:val="20"/>
          <w:szCs w:val="20"/>
        </w:rPr>
        <w:t>seleccion.</w:t>
      </w:r>
      <w:r w:rsidR="006F1205" w:rsidRPr="00E70468">
        <w:rPr>
          <w:sz w:val="20"/>
          <w:szCs w:val="20"/>
        </w:rPr>
        <w:t>profecpiam@ieps.gob.ec</w:t>
      </w:r>
      <w:r w:rsidR="006F1205" w:rsidRPr="00BE260B">
        <w:rPr>
          <w:sz w:val="20"/>
          <w:szCs w:val="20"/>
        </w:rPr>
        <w:t xml:space="preserve"> </w:t>
      </w:r>
      <w:r w:rsidRPr="00BE260B">
        <w:rPr>
          <w:sz w:val="20"/>
          <w:szCs w:val="20"/>
        </w:rPr>
        <w:t>con los documentos en digital,</w:t>
      </w:r>
      <w:r w:rsidR="00095883" w:rsidRPr="00BE260B">
        <w:rPr>
          <w:sz w:val="20"/>
          <w:szCs w:val="20"/>
        </w:rPr>
        <w:t xml:space="preserve"> </w:t>
      </w:r>
      <w:r w:rsidR="00095883" w:rsidRPr="00B668AC">
        <w:rPr>
          <w:sz w:val="20"/>
          <w:szCs w:val="20"/>
        </w:rPr>
        <w:t xml:space="preserve">hasta las 13:00 </w:t>
      </w:r>
      <w:r w:rsidR="00E70468">
        <w:rPr>
          <w:sz w:val="20"/>
          <w:szCs w:val="20"/>
        </w:rPr>
        <w:t xml:space="preserve">horas </w:t>
      </w:r>
      <w:r w:rsidR="00095883" w:rsidRPr="00B668AC">
        <w:rPr>
          <w:sz w:val="20"/>
          <w:szCs w:val="20"/>
        </w:rPr>
        <w:t>del</w:t>
      </w:r>
      <w:r w:rsidR="00095883">
        <w:rPr>
          <w:sz w:val="20"/>
          <w:szCs w:val="20"/>
        </w:rPr>
        <w:t xml:space="preserve"> </w:t>
      </w:r>
      <w:r w:rsidR="0079317B">
        <w:rPr>
          <w:sz w:val="20"/>
          <w:szCs w:val="20"/>
        </w:rPr>
        <w:t>viernes 20 de marzo del 2026.</w:t>
      </w:r>
    </w:p>
    <w:sectPr w:rsidR="000856AD" w:rsidRPr="00BE260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9032" w14:textId="77777777" w:rsidR="003F5653" w:rsidRDefault="003F5653" w:rsidP="00BE260B">
      <w:pPr>
        <w:spacing w:after="0" w:line="240" w:lineRule="auto"/>
      </w:pPr>
      <w:r>
        <w:separator/>
      </w:r>
    </w:p>
  </w:endnote>
  <w:endnote w:type="continuationSeparator" w:id="0">
    <w:p w14:paraId="56F50CA3" w14:textId="77777777" w:rsidR="003F5653" w:rsidRDefault="003F5653" w:rsidP="00BE2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38ED" w14:textId="6D8315C5" w:rsidR="00BE260B" w:rsidRDefault="00095883">
    <w:pPr>
      <w:pStyle w:val="Piedepgin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8E7298A" wp14:editId="1A6DBE38">
          <wp:simplePos x="0" y="0"/>
          <wp:positionH relativeFrom="page">
            <wp:posOffset>50800</wp:posOffset>
          </wp:positionH>
          <wp:positionV relativeFrom="page">
            <wp:posOffset>9734550</wp:posOffset>
          </wp:positionV>
          <wp:extent cx="7511415" cy="956310"/>
          <wp:effectExtent l="0" t="0" r="0" b="0"/>
          <wp:wrapNone/>
          <wp:docPr id="1589671159" name="Imagen 1589671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886"/>
                  <a:stretch/>
                </pic:blipFill>
                <pic:spPr bwMode="auto">
                  <a:xfrm>
                    <a:off x="0" y="0"/>
                    <a:ext cx="7511415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9BBB" w14:textId="77777777" w:rsidR="003F5653" w:rsidRDefault="003F5653" w:rsidP="00BE260B">
      <w:pPr>
        <w:spacing w:after="0" w:line="240" w:lineRule="auto"/>
      </w:pPr>
      <w:r>
        <w:separator/>
      </w:r>
    </w:p>
  </w:footnote>
  <w:footnote w:type="continuationSeparator" w:id="0">
    <w:p w14:paraId="142530B5" w14:textId="77777777" w:rsidR="003F5653" w:rsidRDefault="003F5653" w:rsidP="00BE2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DBAD0" w14:textId="2496C287" w:rsidR="00BE260B" w:rsidRDefault="0009588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6B181C5" wp14:editId="3F733430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22845" cy="1150620"/>
          <wp:effectExtent l="0" t="0" r="1905" b="0"/>
          <wp:wrapSquare wrapText="bothSides"/>
          <wp:docPr id="36525986" name="Imagen 36525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117"/>
    <w:multiLevelType w:val="hybridMultilevel"/>
    <w:tmpl w:val="035E6874"/>
    <w:lvl w:ilvl="0" w:tplc="C4D0FC4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B8059E4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190AD2AA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34826D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F5BA9CE6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C2CA75CA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5CF4963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07F22C30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9FA898D0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A0C21E6"/>
    <w:multiLevelType w:val="hybridMultilevel"/>
    <w:tmpl w:val="36EC62C6"/>
    <w:lvl w:ilvl="0" w:tplc="30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37C344C"/>
    <w:multiLevelType w:val="hybridMultilevel"/>
    <w:tmpl w:val="ED42C0D0"/>
    <w:lvl w:ilvl="0" w:tplc="65AA8376">
      <w:start w:val="2"/>
      <w:numFmt w:val="lowerLetter"/>
      <w:lvlText w:val="%1."/>
      <w:lvlJc w:val="left"/>
      <w:pPr>
        <w:ind w:left="4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D7C695E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C380AD30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7C4CD764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A25AFDD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9782BD1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71401AB8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5C80012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BE568376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0E76DDF"/>
    <w:multiLevelType w:val="hybridMultilevel"/>
    <w:tmpl w:val="CB5ACE78"/>
    <w:lvl w:ilvl="0" w:tplc="815898F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4C4ECF8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2" w:tplc="9962EA06">
      <w:numFmt w:val="bullet"/>
      <w:lvlText w:val="•"/>
      <w:lvlJc w:val="left"/>
      <w:pPr>
        <w:ind w:left="1615" w:hanging="360"/>
      </w:pPr>
      <w:rPr>
        <w:rFonts w:hint="default"/>
        <w:lang w:val="es-ES" w:eastAsia="en-US" w:bidi="ar-SA"/>
      </w:rPr>
    </w:lvl>
    <w:lvl w:ilvl="3" w:tplc="AEE6626A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4" w:tplc="D8049410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5" w:tplc="A8E0465C">
      <w:numFmt w:val="bullet"/>
      <w:lvlText w:val="•"/>
      <w:lvlJc w:val="left"/>
      <w:pPr>
        <w:ind w:left="3348" w:hanging="360"/>
      </w:pPr>
      <w:rPr>
        <w:rFonts w:hint="default"/>
        <w:lang w:val="es-ES" w:eastAsia="en-US" w:bidi="ar-SA"/>
      </w:rPr>
    </w:lvl>
    <w:lvl w:ilvl="6" w:tplc="9CF29546">
      <w:numFmt w:val="bullet"/>
      <w:lvlText w:val="•"/>
      <w:lvlJc w:val="left"/>
      <w:pPr>
        <w:ind w:left="3925" w:hanging="360"/>
      </w:pPr>
      <w:rPr>
        <w:rFonts w:hint="default"/>
        <w:lang w:val="es-ES" w:eastAsia="en-US" w:bidi="ar-SA"/>
      </w:rPr>
    </w:lvl>
    <w:lvl w:ilvl="7" w:tplc="13528792">
      <w:numFmt w:val="bullet"/>
      <w:lvlText w:val="•"/>
      <w:lvlJc w:val="left"/>
      <w:pPr>
        <w:ind w:left="4503" w:hanging="360"/>
      </w:pPr>
      <w:rPr>
        <w:rFonts w:hint="default"/>
        <w:lang w:val="es-ES" w:eastAsia="en-US" w:bidi="ar-SA"/>
      </w:rPr>
    </w:lvl>
    <w:lvl w:ilvl="8" w:tplc="861ECE6C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1256B58"/>
    <w:multiLevelType w:val="hybridMultilevel"/>
    <w:tmpl w:val="D41E450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36EDA"/>
    <w:multiLevelType w:val="hybridMultilevel"/>
    <w:tmpl w:val="F0DCF0A2"/>
    <w:lvl w:ilvl="0" w:tplc="3F1C886C">
      <w:start w:val="1"/>
      <w:numFmt w:val="lowerLetter"/>
      <w:lvlText w:val="%1)"/>
      <w:lvlJc w:val="left"/>
      <w:pPr>
        <w:ind w:left="8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2623418">
      <w:numFmt w:val="bullet"/>
      <w:lvlText w:val="•"/>
      <w:lvlJc w:val="left"/>
      <w:pPr>
        <w:ind w:left="1361" w:hanging="360"/>
      </w:pPr>
      <w:rPr>
        <w:rFonts w:hint="default"/>
        <w:lang w:val="es-ES" w:eastAsia="en-US" w:bidi="ar-SA"/>
      </w:rPr>
    </w:lvl>
    <w:lvl w:ilvl="2" w:tplc="F788CF9E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3" w:tplc="8CFE643E">
      <w:numFmt w:val="bullet"/>
      <w:lvlText w:val="•"/>
      <w:lvlJc w:val="left"/>
      <w:pPr>
        <w:ind w:left="2444" w:hanging="360"/>
      </w:pPr>
      <w:rPr>
        <w:rFonts w:hint="default"/>
        <w:lang w:val="es-ES" w:eastAsia="en-US" w:bidi="ar-SA"/>
      </w:rPr>
    </w:lvl>
    <w:lvl w:ilvl="4" w:tplc="F7ECA17A">
      <w:numFmt w:val="bullet"/>
      <w:lvlText w:val="•"/>
      <w:lvlJc w:val="left"/>
      <w:pPr>
        <w:ind w:left="2986" w:hanging="360"/>
      </w:pPr>
      <w:rPr>
        <w:rFonts w:hint="default"/>
        <w:lang w:val="es-ES" w:eastAsia="en-US" w:bidi="ar-SA"/>
      </w:rPr>
    </w:lvl>
    <w:lvl w:ilvl="5" w:tplc="44D40FA0">
      <w:numFmt w:val="bullet"/>
      <w:lvlText w:val="•"/>
      <w:lvlJc w:val="left"/>
      <w:pPr>
        <w:ind w:left="3528" w:hanging="360"/>
      </w:pPr>
      <w:rPr>
        <w:rFonts w:hint="default"/>
        <w:lang w:val="es-ES" w:eastAsia="en-US" w:bidi="ar-SA"/>
      </w:rPr>
    </w:lvl>
    <w:lvl w:ilvl="6" w:tplc="EF286C18">
      <w:numFmt w:val="bullet"/>
      <w:lvlText w:val="•"/>
      <w:lvlJc w:val="left"/>
      <w:pPr>
        <w:ind w:left="4069" w:hanging="360"/>
      </w:pPr>
      <w:rPr>
        <w:rFonts w:hint="default"/>
        <w:lang w:val="es-ES" w:eastAsia="en-US" w:bidi="ar-SA"/>
      </w:rPr>
    </w:lvl>
    <w:lvl w:ilvl="7" w:tplc="6362FD0E">
      <w:numFmt w:val="bullet"/>
      <w:lvlText w:val="•"/>
      <w:lvlJc w:val="left"/>
      <w:pPr>
        <w:ind w:left="4611" w:hanging="360"/>
      </w:pPr>
      <w:rPr>
        <w:rFonts w:hint="default"/>
        <w:lang w:val="es-ES" w:eastAsia="en-US" w:bidi="ar-SA"/>
      </w:rPr>
    </w:lvl>
    <w:lvl w:ilvl="8" w:tplc="AB6CC1A0">
      <w:numFmt w:val="bullet"/>
      <w:lvlText w:val="•"/>
      <w:lvlJc w:val="left"/>
      <w:pPr>
        <w:ind w:left="5152" w:hanging="360"/>
      </w:pPr>
      <w:rPr>
        <w:rFonts w:hint="default"/>
        <w:lang w:val="es-ES" w:eastAsia="en-US" w:bidi="ar-SA"/>
      </w:rPr>
    </w:lvl>
  </w:abstractNum>
  <w:num w:numId="1" w16cid:durableId="1642270886">
    <w:abstractNumId w:val="0"/>
  </w:num>
  <w:num w:numId="2" w16cid:durableId="514269627">
    <w:abstractNumId w:val="2"/>
  </w:num>
  <w:num w:numId="3" w16cid:durableId="1516532546">
    <w:abstractNumId w:val="4"/>
  </w:num>
  <w:num w:numId="4" w16cid:durableId="1419256694">
    <w:abstractNumId w:val="3"/>
  </w:num>
  <w:num w:numId="5" w16cid:durableId="1514878461">
    <w:abstractNumId w:val="5"/>
  </w:num>
  <w:num w:numId="6" w16cid:durableId="1515077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0B"/>
    <w:rsid w:val="0001016F"/>
    <w:rsid w:val="00081E91"/>
    <w:rsid w:val="000856AD"/>
    <w:rsid w:val="00095883"/>
    <w:rsid w:val="001020A2"/>
    <w:rsid w:val="0016112A"/>
    <w:rsid w:val="001B100F"/>
    <w:rsid w:val="001E5F8C"/>
    <w:rsid w:val="00261418"/>
    <w:rsid w:val="002932AA"/>
    <w:rsid w:val="002C45E4"/>
    <w:rsid w:val="00360065"/>
    <w:rsid w:val="003A5A6F"/>
    <w:rsid w:val="003D7603"/>
    <w:rsid w:val="003F5653"/>
    <w:rsid w:val="0046258F"/>
    <w:rsid w:val="00495CC9"/>
    <w:rsid w:val="005B6C7E"/>
    <w:rsid w:val="005F23D8"/>
    <w:rsid w:val="00613BA1"/>
    <w:rsid w:val="006A7173"/>
    <w:rsid w:val="006B375C"/>
    <w:rsid w:val="006F1205"/>
    <w:rsid w:val="00725E60"/>
    <w:rsid w:val="00767318"/>
    <w:rsid w:val="0079317B"/>
    <w:rsid w:val="007A413F"/>
    <w:rsid w:val="008F2F65"/>
    <w:rsid w:val="00955E30"/>
    <w:rsid w:val="00A83A9F"/>
    <w:rsid w:val="00AA08EF"/>
    <w:rsid w:val="00AC0DE3"/>
    <w:rsid w:val="00B33B44"/>
    <w:rsid w:val="00BB3B29"/>
    <w:rsid w:val="00BE260B"/>
    <w:rsid w:val="00C903F3"/>
    <w:rsid w:val="00CE6DE8"/>
    <w:rsid w:val="00D26DCD"/>
    <w:rsid w:val="00E7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E5A67"/>
  <w15:chartTrackingRefBased/>
  <w15:docId w15:val="{D7BCC69A-8967-453C-8E4D-1BF046814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26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260B"/>
  </w:style>
  <w:style w:type="paragraph" w:styleId="Piedepgina">
    <w:name w:val="footer"/>
    <w:basedOn w:val="Normal"/>
    <w:link w:val="PiedepginaCar"/>
    <w:uiPriority w:val="99"/>
    <w:unhideWhenUsed/>
    <w:rsid w:val="00BE2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994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Estefania Redin Muñoz</dc:creator>
  <cp:keywords/>
  <dc:description/>
  <cp:lastModifiedBy>Laura Estefanía Naranjo Guerrero</cp:lastModifiedBy>
  <cp:revision>7</cp:revision>
  <cp:lastPrinted>2026-03-12T20:20:00Z</cp:lastPrinted>
  <dcterms:created xsi:type="dcterms:W3CDTF">2026-02-27T19:59:00Z</dcterms:created>
  <dcterms:modified xsi:type="dcterms:W3CDTF">2026-03-13T20:44:00Z</dcterms:modified>
</cp:coreProperties>
</file>