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43A0C5D8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1F3764">
        <w:rPr>
          <w:b/>
          <w:sz w:val="20"/>
          <w:szCs w:val="20"/>
        </w:rPr>
        <w:t xml:space="preserve">Especialista </w:t>
      </w:r>
      <w:r w:rsidR="009B6C42">
        <w:rPr>
          <w:b/>
          <w:sz w:val="20"/>
          <w:szCs w:val="20"/>
        </w:rPr>
        <w:t>Administrativo y Financiero</w:t>
      </w:r>
      <w:r w:rsidR="001F3764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Pr="00BE260B">
        <w:rPr>
          <w:b/>
          <w:sz w:val="20"/>
          <w:szCs w:val="20"/>
        </w:rPr>
        <w:t>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70453F9B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</w:t>
      </w:r>
      <w:r w:rsidR="001F3764">
        <w:rPr>
          <w:b/>
          <w:sz w:val="20"/>
          <w:szCs w:val="20"/>
        </w:rPr>
        <w:t xml:space="preserve">Especialista </w:t>
      </w:r>
      <w:r w:rsidR="009B6C42">
        <w:rPr>
          <w:b/>
          <w:sz w:val="20"/>
          <w:szCs w:val="20"/>
        </w:rPr>
        <w:t xml:space="preserve">Administrativo y Financiero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="00613BA1" w:rsidRPr="00BE260B">
        <w:rPr>
          <w:b/>
          <w:sz w:val="20"/>
          <w:szCs w:val="20"/>
        </w:rPr>
        <w:t>el Instituto Nacional de Economía Popular y Solidaria (IEPS)</w:t>
      </w:r>
    </w:p>
    <w:p w14:paraId="7A9F934E" w14:textId="1A493012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</w:t>
      </w:r>
      <w:r w:rsidR="001F3764">
        <w:rPr>
          <w:sz w:val="20"/>
          <w:szCs w:val="20"/>
        </w:rPr>
        <w:t>450</w:t>
      </w:r>
      <w:r w:rsidR="009B6C42">
        <w:rPr>
          <w:sz w:val="20"/>
          <w:szCs w:val="20"/>
        </w:rPr>
        <w:t>0</w:t>
      </w:r>
      <w:r w:rsidR="00767318" w:rsidRPr="00767318">
        <w:rPr>
          <w:sz w:val="20"/>
          <w:szCs w:val="20"/>
        </w:rPr>
        <w:t>-CS-INDV</w:t>
      </w:r>
    </w:p>
    <w:p w14:paraId="56E32074" w14:textId="569A8242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 xml:space="preserve">El </w:t>
      </w:r>
      <w:r w:rsidR="001F3764">
        <w:rPr>
          <w:bCs/>
          <w:i/>
          <w:iCs/>
          <w:sz w:val="20"/>
          <w:szCs w:val="20"/>
        </w:rPr>
        <w:t xml:space="preserve">Especialista </w:t>
      </w:r>
      <w:r w:rsidR="009B6C42">
        <w:rPr>
          <w:bCs/>
          <w:i/>
          <w:iCs/>
          <w:sz w:val="20"/>
          <w:szCs w:val="20"/>
        </w:rPr>
        <w:t xml:space="preserve">Administrativo y Financiero </w:t>
      </w:r>
      <w:r w:rsidR="00024047">
        <w:rPr>
          <w:bCs/>
          <w:i/>
          <w:iCs/>
          <w:sz w:val="20"/>
          <w:szCs w:val="20"/>
        </w:rPr>
        <w:t>d</w:t>
      </w:r>
      <w:r w:rsidR="00613BA1" w:rsidRPr="002C45E4">
        <w:rPr>
          <w:bCs/>
          <w:i/>
          <w:iCs/>
          <w:sz w:val="20"/>
          <w:szCs w:val="20"/>
        </w:rPr>
        <w:t>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</w:t>
      </w:r>
      <w:r w:rsidR="00D11F94">
        <w:rPr>
          <w:bCs/>
          <w:i/>
          <w:iCs/>
          <w:sz w:val="20"/>
          <w:szCs w:val="20"/>
        </w:rPr>
        <w:t xml:space="preserve">Central </w:t>
      </w:r>
      <w:r w:rsidR="00613BA1" w:rsidRPr="00613BA1">
        <w:rPr>
          <w:bCs/>
          <w:i/>
          <w:iCs/>
          <w:sz w:val="20"/>
          <w:szCs w:val="20"/>
        </w:rPr>
        <w:t>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0F1C2A54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1F3764">
        <w:rPr>
          <w:bCs/>
          <w:sz w:val="20"/>
          <w:szCs w:val="20"/>
        </w:rPr>
        <w:t xml:space="preserve">Especialista </w:t>
      </w:r>
      <w:r w:rsidR="00024047">
        <w:rPr>
          <w:bCs/>
          <w:sz w:val="20"/>
          <w:szCs w:val="20"/>
        </w:rPr>
        <w:t xml:space="preserve">de </w:t>
      </w:r>
      <w:r w:rsidR="009B6C42">
        <w:rPr>
          <w:bCs/>
          <w:sz w:val="20"/>
          <w:szCs w:val="20"/>
        </w:rPr>
        <w:t xml:space="preserve">Administrativo y Financiero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</w:t>
      </w:r>
      <w:r w:rsidR="00D11F94">
        <w:rPr>
          <w:bCs/>
          <w:sz w:val="20"/>
          <w:szCs w:val="20"/>
        </w:rPr>
        <w:t xml:space="preserve">Central </w:t>
      </w:r>
      <w:r w:rsidR="003C1168" w:rsidRPr="00613BA1">
        <w:rPr>
          <w:bCs/>
          <w:sz w:val="20"/>
          <w:szCs w:val="20"/>
        </w:rPr>
        <w:t>del IEPS</w:t>
      </w:r>
      <w:r w:rsidRPr="00613BA1">
        <w:rPr>
          <w:sz w:val="20"/>
          <w:szCs w:val="20"/>
        </w:rPr>
        <w:t xml:space="preserve">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5DE90EFD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1F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301839B2" w14:textId="77777777" w:rsidR="009B6C42" w:rsidRPr="009B6C42" w:rsidRDefault="009B6C42" w:rsidP="009B6C42">
            <w:pPr>
              <w:pStyle w:val="TableParagraph"/>
              <w:spacing w:before="1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6C42">
              <w:rPr>
                <w:rFonts w:asciiTheme="minorHAnsi" w:hAnsiTheme="minorHAnsi" w:cstheme="minorHAnsi"/>
                <w:sz w:val="20"/>
                <w:szCs w:val="20"/>
              </w:rPr>
              <w:t xml:space="preserve">Título profesional de tercer nivel en las siguientes áreas: Economía, </w:t>
            </w:r>
          </w:p>
          <w:p w14:paraId="2C6A239A" w14:textId="77777777" w:rsidR="009B6C42" w:rsidRPr="009B6C42" w:rsidRDefault="009B6C42" w:rsidP="009B6C42">
            <w:pPr>
              <w:pStyle w:val="TableParagraph"/>
              <w:spacing w:before="1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6C42">
              <w:rPr>
                <w:rFonts w:asciiTheme="minorHAnsi" w:hAnsiTheme="minorHAnsi" w:cstheme="minorHAnsi"/>
                <w:sz w:val="20"/>
                <w:szCs w:val="20"/>
              </w:rPr>
              <w:t xml:space="preserve">Contabilidad y Auditoría, Auditoría y Control de Gestión, Finanzas, </w:t>
            </w:r>
          </w:p>
          <w:p w14:paraId="7EE49EC9" w14:textId="77777777" w:rsidR="009B6C42" w:rsidRPr="009B6C42" w:rsidRDefault="009B6C42" w:rsidP="009B6C42">
            <w:pPr>
              <w:pStyle w:val="TableParagraph"/>
              <w:spacing w:before="1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6C42">
              <w:rPr>
                <w:rFonts w:asciiTheme="minorHAnsi" w:hAnsiTheme="minorHAnsi" w:cstheme="minorHAnsi"/>
                <w:sz w:val="20"/>
                <w:szCs w:val="20"/>
              </w:rPr>
              <w:t>Administración de empresas, Administración Pública, o afines.</w:t>
            </w:r>
          </w:p>
          <w:p w14:paraId="23AC8F0A" w14:textId="77777777" w:rsidR="009B6C42" w:rsidRPr="009B6C42" w:rsidRDefault="009B6C42" w:rsidP="009B6C42">
            <w:pPr>
              <w:pStyle w:val="TableParagraph"/>
              <w:spacing w:before="1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6C42">
              <w:rPr>
                <w:rFonts w:asciiTheme="minorHAnsi" w:hAnsiTheme="minorHAnsi" w:cstheme="minorHAnsi"/>
                <w:sz w:val="20"/>
                <w:szCs w:val="20"/>
              </w:rPr>
              <w:t xml:space="preserve">De preferencia con título profesional de cuarto nivel en las áreas </w:t>
            </w:r>
          </w:p>
          <w:p w14:paraId="4ECF2E81" w14:textId="2DF83C97" w:rsidR="00D26DCD" w:rsidRPr="009A1E0E" w:rsidRDefault="009B6C42" w:rsidP="009B6C42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6C42">
              <w:rPr>
                <w:rFonts w:asciiTheme="minorHAnsi" w:hAnsiTheme="minorHAnsi" w:cstheme="minorHAnsi"/>
                <w:sz w:val="20"/>
                <w:szCs w:val="20"/>
              </w:rPr>
              <w:t>citadas.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02F234DD" w14:textId="77777777" w:rsidR="009B6C42" w:rsidRPr="009B6C42" w:rsidRDefault="00D11F94" w:rsidP="009B6C42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9B6C42" w:rsidRPr="009B6C42">
              <w:rPr>
                <w:rFonts w:asciiTheme="minorHAnsi" w:hAnsiTheme="minorHAnsi"/>
                <w:sz w:val="20"/>
                <w:szCs w:val="20"/>
              </w:rPr>
              <w:t xml:space="preserve">Acreditar al menos 5 años de experiencia profesional general, </w:t>
            </w:r>
          </w:p>
          <w:p w14:paraId="484CFFEA" w14:textId="20E2AF52" w:rsidR="00D26DCD" w:rsidRPr="00095883" w:rsidRDefault="009B6C42" w:rsidP="009B6C42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6C42">
              <w:rPr>
                <w:rFonts w:asciiTheme="minorHAnsi" w:hAnsiTheme="minorHAnsi"/>
                <w:sz w:val="20"/>
                <w:szCs w:val="20"/>
              </w:rPr>
              <w:t>contabilizada a partir de la emisión del primer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4D537978" w14:textId="77777777" w:rsidR="009B6C42" w:rsidRPr="009B6C42" w:rsidRDefault="009B6C42" w:rsidP="009B6C42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 xml:space="preserve">Acreditar experiencia profesional específica de al menos 3 años en </w:t>
            </w:r>
          </w:p>
          <w:p w14:paraId="1667CEA2" w14:textId="70EC8486" w:rsidR="009B6C42" w:rsidRPr="009B6C42" w:rsidRDefault="009B6C42" w:rsidP="009B6C42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 xml:space="preserve">cargos similares como Especialista de gestión financiera o como </w:t>
            </w:r>
          </w:p>
          <w:p w14:paraId="276ECEC1" w14:textId="5421792A" w:rsidR="009B6C42" w:rsidRPr="009B6C42" w:rsidRDefault="009B6C42" w:rsidP="009B6C42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>Director Administrativo - Financiero de proyectos financiados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 xml:space="preserve">por la </w:t>
            </w:r>
          </w:p>
          <w:p w14:paraId="0D2E0EA2" w14:textId="18980A98" w:rsidR="00024047" w:rsidRPr="00024047" w:rsidRDefault="009B6C42" w:rsidP="009B6C42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>cooperación internacional y/o por organismos multilaterales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 xml:space="preserve">(BID, BANCO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9B6C42">
              <w:rPr>
                <w:rFonts w:asciiTheme="minorHAnsi" w:hAnsiTheme="minorHAnsi"/>
                <w:sz w:val="20"/>
                <w:szCs w:val="20"/>
              </w:rPr>
              <w:t>MUNDIAL, etc.)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A5728A">
        <w:trPr>
          <w:trHeight w:val="700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0D9C7DA8" w14:textId="77777777" w:rsidR="0057142A" w:rsidRDefault="00A5728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11893A91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34B3BFAA" w:rsidR="00D26DCD" w:rsidRPr="00095883" w:rsidRDefault="004C6BDF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58B29B0C" w14:textId="77777777" w:rsidR="00A5728A" w:rsidRDefault="00A5728A" w:rsidP="0057142A">
            <w:pPr>
              <w:pStyle w:val="TableParagraph"/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</w:p>
          <w:p w14:paraId="0F9F0486" w14:textId="77777777" w:rsidR="009B6C42" w:rsidRDefault="009B6C42" w:rsidP="004C6BD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9B6C4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Manejo de procesos financieros, presupuestarios</w:t>
            </w:r>
          </w:p>
          <w:p w14:paraId="62413B5D" w14:textId="7B8F3F5D" w:rsidR="009B6C42" w:rsidRDefault="009B6C42" w:rsidP="0002404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9B6C4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en el sistema de gestión e-Sigef</w:t>
            </w:r>
            <w:r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.</w:t>
            </w:r>
          </w:p>
          <w:p w14:paraId="68AE5C5A" w14:textId="77777777" w:rsidR="0057142A" w:rsidRDefault="009B6C42" w:rsidP="009B6C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9B6C4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Conocimientos de normativa local (COPLAFIP, Normas Técnicas Operaciones generales)</w:t>
            </w:r>
          </w:p>
          <w:p w14:paraId="5C56413F" w14:textId="6B169B3A" w:rsidR="009B6C42" w:rsidRPr="009B6C42" w:rsidRDefault="009B6C42" w:rsidP="009B6C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9B6C4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de gestión y administración de economías comunitarias de organizaciones territoriales indígenas, comunas, comunidades, pueblos y nacionalidades, afroecuatorianos y montubios.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090CDA9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FC58A0">
        <w:rPr>
          <w:sz w:val="20"/>
          <w:szCs w:val="20"/>
        </w:rPr>
        <w:t xml:space="preserve"> según el formato adjunto</w:t>
      </w:r>
      <w:r w:rsidRPr="00BE260B">
        <w:rPr>
          <w:sz w:val="20"/>
          <w:szCs w:val="20"/>
        </w:rPr>
        <w:t>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09D9935F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9D3A35">
        <w:rPr>
          <w:sz w:val="20"/>
          <w:szCs w:val="20"/>
        </w:rPr>
        <w:t>seleccion.</w:t>
      </w:r>
      <w:r w:rsidR="009D3A35" w:rsidRPr="00E70468">
        <w:rPr>
          <w:sz w:val="20"/>
          <w:szCs w:val="20"/>
        </w:rPr>
        <w:t>profecpiam@ieps.gob.ec</w:t>
      </w:r>
    </w:p>
    <w:p w14:paraId="3BB6D918" w14:textId="45D357AC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9D3A35">
        <w:rPr>
          <w:sz w:val="20"/>
          <w:szCs w:val="20"/>
        </w:rPr>
        <w:t>seleccion.</w:t>
      </w:r>
      <w:r w:rsidR="009D3A35" w:rsidRPr="00E70468">
        <w:rPr>
          <w:sz w:val="20"/>
          <w:szCs w:val="20"/>
        </w:rPr>
        <w:t>profecpiam@ieps.gob.ec</w:t>
      </w:r>
      <w:r w:rsidR="009D3A35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FE7F2F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2E4F" w14:textId="77777777" w:rsidR="008A7C4B" w:rsidRDefault="008A7C4B" w:rsidP="00BE260B">
      <w:pPr>
        <w:spacing w:after="0" w:line="240" w:lineRule="auto"/>
      </w:pPr>
      <w:r>
        <w:separator/>
      </w:r>
    </w:p>
  </w:endnote>
  <w:endnote w:type="continuationSeparator" w:id="0">
    <w:p w14:paraId="2D4EFFD7" w14:textId="77777777" w:rsidR="008A7C4B" w:rsidRDefault="008A7C4B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8ED3" w14:textId="77777777" w:rsidR="008A7C4B" w:rsidRDefault="008A7C4B" w:rsidP="00BE260B">
      <w:pPr>
        <w:spacing w:after="0" w:line="240" w:lineRule="auto"/>
      </w:pPr>
      <w:r>
        <w:separator/>
      </w:r>
    </w:p>
  </w:footnote>
  <w:footnote w:type="continuationSeparator" w:id="0">
    <w:p w14:paraId="58B2F5EF" w14:textId="77777777" w:rsidR="008A7C4B" w:rsidRDefault="008A7C4B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C45"/>
    <w:multiLevelType w:val="hybridMultilevel"/>
    <w:tmpl w:val="FC48D7F8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1"/>
  </w:num>
  <w:num w:numId="2" w16cid:durableId="514269627">
    <w:abstractNumId w:val="3"/>
  </w:num>
  <w:num w:numId="3" w16cid:durableId="1516532546">
    <w:abstractNumId w:val="5"/>
  </w:num>
  <w:num w:numId="4" w16cid:durableId="1419256694">
    <w:abstractNumId w:val="4"/>
  </w:num>
  <w:num w:numId="5" w16cid:durableId="1514878461">
    <w:abstractNumId w:val="6"/>
  </w:num>
  <w:num w:numId="6" w16cid:durableId="1515077307">
    <w:abstractNumId w:val="2"/>
  </w:num>
  <w:num w:numId="7" w16cid:durableId="17473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24047"/>
    <w:rsid w:val="000627B7"/>
    <w:rsid w:val="000856AD"/>
    <w:rsid w:val="00095883"/>
    <w:rsid w:val="001020A2"/>
    <w:rsid w:val="0016112A"/>
    <w:rsid w:val="001B100F"/>
    <w:rsid w:val="001E5F8C"/>
    <w:rsid w:val="001F3764"/>
    <w:rsid w:val="002932AA"/>
    <w:rsid w:val="002C45E4"/>
    <w:rsid w:val="00360065"/>
    <w:rsid w:val="003A5A6F"/>
    <w:rsid w:val="003C1168"/>
    <w:rsid w:val="003D7603"/>
    <w:rsid w:val="0046258F"/>
    <w:rsid w:val="00495CC9"/>
    <w:rsid w:val="004C6BDF"/>
    <w:rsid w:val="0057142A"/>
    <w:rsid w:val="005B6C7E"/>
    <w:rsid w:val="005F23D8"/>
    <w:rsid w:val="00613BA1"/>
    <w:rsid w:val="006A7173"/>
    <w:rsid w:val="006B375C"/>
    <w:rsid w:val="00714625"/>
    <w:rsid w:val="00725E60"/>
    <w:rsid w:val="0073753E"/>
    <w:rsid w:val="00767318"/>
    <w:rsid w:val="008405AB"/>
    <w:rsid w:val="008A7C4B"/>
    <w:rsid w:val="008B6605"/>
    <w:rsid w:val="008F2F65"/>
    <w:rsid w:val="00955E30"/>
    <w:rsid w:val="009A1E0E"/>
    <w:rsid w:val="009B6C42"/>
    <w:rsid w:val="009D3A35"/>
    <w:rsid w:val="00A5728A"/>
    <w:rsid w:val="00A83A9F"/>
    <w:rsid w:val="00A8595F"/>
    <w:rsid w:val="00AC0DE3"/>
    <w:rsid w:val="00B02A38"/>
    <w:rsid w:val="00B33B44"/>
    <w:rsid w:val="00BB3B29"/>
    <w:rsid w:val="00BE260B"/>
    <w:rsid w:val="00BE32AF"/>
    <w:rsid w:val="00C43846"/>
    <w:rsid w:val="00C903F3"/>
    <w:rsid w:val="00CE6DE8"/>
    <w:rsid w:val="00D11F94"/>
    <w:rsid w:val="00D26DCD"/>
    <w:rsid w:val="00E70468"/>
    <w:rsid w:val="00FC58A0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8</cp:revision>
  <cp:lastPrinted>2026-03-12T20:22:00Z</cp:lastPrinted>
  <dcterms:created xsi:type="dcterms:W3CDTF">2026-02-28T01:37:00Z</dcterms:created>
  <dcterms:modified xsi:type="dcterms:W3CDTF">2026-03-13T20:46:00Z</dcterms:modified>
</cp:coreProperties>
</file>