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466BC8F8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1F3764">
        <w:rPr>
          <w:b/>
          <w:sz w:val="20"/>
          <w:szCs w:val="20"/>
        </w:rPr>
        <w:t xml:space="preserve">Especialista </w:t>
      </w:r>
      <w:r w:rsidR="00024047">
        <w:rPr>
          <w:b/>
          <w:sz w:val="20"/>
          <w:szCs w:val="20"/>
        </w:rPr>
        <w:t xml:space="preserve">de </w:t>
      </w:r>
      <w:r w:rsidR="00BF6A5D">
        <w:rPr>
          <w:b/>
          <w:sz w:val="20"/>
          <w:szCs w:val="20"/>
        </w:rPr>
        <w:t xml:space="preserve">Adquisiciones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Pr="00BE260B">
        <w:rPr>
          <w:b/>
          <w:sz w:val="20"/>
          <w:szCs w:val="20"/>
        </w:rPr>
        <w:t>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02CF275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</w:t>
      </w:r>
      <w:r w:rsidR="001F3764">
        <w:rPr>
          <w:b/>
          <w:sz w:val="20"/>
          <w:szCs w:val="20"/>
        </w:rPr>
        <w:t xml:space="preserve">Especialista </w:t>
      </w:r>
      <w:r w:rsidR="00024047">
        <w:rPr>
          <w:b/>
          <w:sz w:val="20"/>
          <w:szCs w:val="20"/>
        </w:rPr>
        <w:t xml:space="preserve">de </w:t>
      </w:r>
      <w:r w:rsidR="00BF6A5D">
        <w:rPr>
          <w:b/>
          <w:sz w:val="20"/>
          <w:szCs w:val="20"/>
        </w:rPr>
        <w:t xml:space="preserve">Adquisiciones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="00613BA1" w:rsidRPr="00BE260B">
        <w:rPr>
          <w:b/>
          <w:sz w:val="20"/>
          <w:szCs w:val="20"/>
        </w:rPr>
        <w:t>el Instituto Nacional de Economía Popular y Solidaria (IEPS)</w:t>
      </w:r>
    </w:p>
    <w:p w14:paraId="7A9F934E" w14:textId="69A775DA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>STEP N° EC-IEPS-53</w:t>
      </w:r>
      <w:r w:rsidR="001F3764">
        <w:rPr>
          <w:sz w:val="20"/>
          <w:szCs w:val="20"/>
        </w:rPr>
        <w:t>4</w:t>
      </w:r>
      <w:r w:rsidR="00BF6A5D">
        <w:rPr>
          <w:sz w:val="20"/>
          <w:szCs w:val="20"/>
        </w:rPr>
        <w:t>680</w:t>
      </w:r>
      <w:r w:rsidR="00767318" w:rsidRPr="00767318">
        <w:rPr>
          <w:sz w:val="20"/>
          <w:szCs w:val="20"/>
        </w:rPr>
        <w:t>-CS-INDV</w:t>
      </w:r>
    </w:p>
    <w:p w14:paraId="56E32074" w14:textId="363A3CE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 xml:space="preserve">El </w:t>
      </w:r>
      <w:r w:rsidR="001F3764">
        <w:rPr>
          <w:bCs/>
          <w:i/>
          <w:iCs/>
          <w:sz w:val="20"/>
          <w:szCs w:val="20"/>
        </w:rPr>
        <w:t xml:space="preserve">Especialista </w:t>
      </w:r>
      <w:r w:rsidR="00024047">
        <w:rPr>
          <w:bCs/>
          <w:i/>
          <w:iCs/>
          <w:sz w:val="20"/>
          <w:szCs w:val="20"/>
        </w:rPr>
        <w:t xml:space="preserve">de </w:t>
      </w:r>
      <w:r w:rsidR="00BF6A5D">
        <w:rPr>
          <w:bCs/>
          <w:i/>
          <w:iCs/>
          <w:sz w:val="20"/>
          <w:szCs w:val="20"/>
        </w:rPr>
        <w:t xml:space="preserve">Adquisiciones </w:t>
      </w:r>
      <w:r w:rsidR="00024047">
        <w:rPr>
          <w:bCs/>
          <w:i/>
          <w:iCs/>
          <w:sz w:val="20"/>
          <w:szCs w:val="20"/>
        </w:rPr>
        <w:t>d</w:t>
      </w:r>
      <w:r w:rsidR="00613BA1" w:rsidRPr="002C45E4">
        <w:rPr>
          <w:bCs/>
          <w:i/>
          <w:iCs/>
          <w:sz w:val="20"/>
          <w:szCs w:val="20"/>
        </w:rPr>
        <w:t>e la Unidad Implementadora</w:t>
      </w:r>
      <w:r w:rsidR="00613BA1" w:rsidRPr="00613BA1">
        <w:rPr>
          <w:bCs/>
          <w:i/>
          <w:iCs/>
          <w:sz w:val="20"/>
          <w:szCs w:val="20"/>
        </w:rPr>
        <w:t xml:space="preserve"> de Proyecto </w:t>
      </w:r>
      <w:r w:rsidR="00D11F94">
        <w:rPr>
          <w:bCs/>
          <w:i/>
          <w:iCs/>
          <w:sz w:val="20"/>
          <w:szCs w:val="20"/>
        </w:rPr>
        <w:t xml:space="preserve">Central </w:t>
      </w:r>
      <w:r w:rsidR="00613BA1" w:rsidRPr="00613BA1">
        <w:rPr>
          <w:bCs/>
          <w:i/>
          <w:iCs/>
          <w:sz w:val="20"/>
          <w:szCs w:val="20"/>
        </w:rPr>
        <w:t>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09925133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1F3764">
        <w:rPr>
          <w:bCs/>
          <w:sz w:val="20"/>
          <w:szCs w:val="20"/>
        </w:rPr>
        <w:t xml:space="preserve">Especialista </w:t>
      </w:r>
      <w:r w:rsidR="00024047">
        <w:rPr>
          <w:bCs/>
          <w:sz w:val="20"/>
          <w:szCs w:val="20"/>
        </w:rPr>
        <w:t xml:space="preserve">de </w:t>
      </w:r>
      <w:r w:rsidR="00EC657E">
        <w:rPr>
          <w:bCs/>
          <w:sz w:val="20"/>
          <w:szCs w:val="20"/>
        </w:rPr>
        <w:t xml:space="preserve">Adquisiciones </w:t>
      </w:r>
      <w:r w:rsidR="00613BA1" w:rsidRPr="002C45E4">
        <w:rPr>
          <w:bCs/>
          <w:sz w:val="20"/>
          <w:szCs w:val="20"/>
        </w:rPr>
        <w:t>de</w:t>
      </w:r>
      <w:r w:rsidR="00613BA1" w:rsidRPr="00613BA1">
        <w:rPr>
          <w:bCs/>
          <w:sz w:val="20"/>
          <w:szCs w:val="20"/>
        </w:rPr>
        <w:t xml:space="preserve"> la Unidad Implementadora de Proyecto </w:t>
      </w:r>
      <w:r w:rsidR="00D11F94">
        <w:rPr>
          <w:bCs/>
          <w:sz w:val="20"/>
          <w:szCs w:val="20"/>
        </w:rPr>
        <w:t xml:space="preserve">Central </w:t>
      </w:r>
      <w:r w:rsidR="003C1168" w:rsidRPr="00613BA1">
        <w:rPr>
          <w:bCs/>
          <w:sz w:val="20"/>
          <w:szCs w:val="20"/>
        </w:rPr>
        <w:t>del IEPS</w:t>
      </w:r>
      <w:r w:rsidRPr="00613BA1">
        <w:rPr>
          <w:sz w:val="20"/>
          <w:szCs w:val="20"/>
        </w:rPr>
        <w:t xml:space="preserve">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5DE90EFD" w:rsidR="00D26DCD" w:rsidRPr="00095883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1F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3945C85F" w14:textId="77777777" w:rsidR="00EC657E" w:rsidRPr="00EC657E" w:rsidRDefault="00EC657E" w:rsidP="00EC657E">
            <w:pPr>
              <w:pStyle w:val="TableParagraph"/>
              <w:spacing w:before="1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657E">
              <w:rPr>
                <w:rFonts w:asciiTheme="minorHAnsi" w:hAnsiTheme="minorHAnsi" w:cstheme="minorHAnsi"/>
                <w:sz w:val="20"/>
                <w:szCs w:val="20"/>
              </w:rPr>
              <w:t xml:space="preserve">Necesario que cuente con título profesional de tercer nivel; o, de </w:t>
            </w:r>
          </w:p>
          <w:p w14:paraId="4ECF2E81" w14:textId="4524A89A" w:rsidR="00D26DCD" w:rsidRPr="009A1E0E" w:rsidRDefault="00EC657E" w:rsidP="00EC657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657E">
              <w:rPr>
                <w:rFonts w:asciiTheme="minorHAnsi" w:hAnsiTheme="minorHAnsi" w:cstheme="minorHAnsi"/>
                <w:sz w:val="20"/>
                <w:szCs w:val="20"/>
              </w:rPr>
              <w:t>preferencia de cuarto nivel.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030D2E37" w14:textId="77777777" w:rsidR="00EC657E" w:rsidRPr="00EC657E" w:rsidRDefault="00D11F94" w:rsidP="00EC657E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EC657E" w:rsidRPr="00EC657E">
              <w:rPr>
                <w:rFonts w:asciiTheme="minorHAnsi" w:hAnsiTheme="minorHAnsi"/>
                <w:sz w:val="20"/>
                <w:szCs w:val="20"/>
              </w:rPr>
              <w:t>Acreditar al menos 4 años de experiencia profesional general,</w:t>
            </w:r>
          </w:p>
          <w:p w14:paraId="484CFFEA" w14:textId="2BB29B65" w:rsidR="00D26DCD" w:rsidRPr="00095883" w:rsidRDefault="00EC657E" w:rsidP="00EC657E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657E">
              <w:rPr>
                <w:rFonts w:asciiTheme="minorHAnsi" w:hAnsiTheme="minorHAnsi"/>
                <w:sz w:val="20"/>
                <w:szCs w:val="20"/>
              </w:rPr>
              <w:t>contabilizada a partir de la emisión del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564C794D" w14:textId="18DA2D84" w:rsidR="00EC657E" w:rsidRPr="00EC657E" w:rsidRDefault="00EC657E" w:rsidP="00EC65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657E">
              <w:rPr>
                <w:rFonts w:asciiTheme="minorHAnsi" w:hAnsiTheme="minorHAnsi"/>
                <w:sz w:val="20"/>
                <w:szCs w:val="20"/>
              </w:rPr>
              <w:t xml:space="preserve">Mínima de 12 meses en el conocimiento y aplicación de norma de adquisiciones de organismos multilaterales (BID, </w:t>
            </w:r>
            <w:r w:rsidRPr="00EC657E">
              <w:rPr>
                <w:rFonts w:asciiTheme="minorHAnsi" w:hAnsiTheme="minorHAnsi"/>
                <w:sz w:val="20"/>
                <w:szCs w:val="20"/>
                <w:lang w:val="es-EC"/>
              </w:rPr>
              <w:t>Banco Mundial, etc.)</w:t>
            </w:r>
          </w:p>
          <w:p w14:paraId="0D2E0EA2" w14:textId="2A1366D9" w:rsidR="00024047" w:rsidRPr="00EC657E" w:rsidRDefault="00EC657E" w:rsidP="00EC65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657E">
              <w:rPr>
                <w:rFonts w:asciiTheme="minorHAnsi" w:hAnsiTheme="minorHAnsi"/>
                <w:sz w:val="20"/>
                <w:szCs w:val="20"/>
              </w:rPr>
              <w:t xml:space="preserve">Mínima de 36 meses en procesos de adquisiciones en el </w:t>
            </w:r>
            <w:r w:rsidRPr="00EC657E">
              <w:rPr>
                <w:rFonts w:asciiTheme="minorHAnsi" w:hAnsiTheme="minorHAnsi"/>
                <w:sz w:val="20"/>
                <w:szCs w:val="20"/>
                <w:lang w:val="es-EC"/>
              </w:rPr>
              <w:t>sector público o privado.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12C72422" w14:textId="77777777" w:rsidR="00D26DCD" w:rsidRDefault="00D26DCD" w:rsidP="00EC657E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54B39D10" w:rsidR="00EC657E" w:rsidRPr="00095883" w:rsidRDefault="00EC657E" w:rsidP="00EC657E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EC657E">
              <w:rPr>
                <w:rFonts w:asciiTheme="minorHAnsi" w:hAnsiTheme="minorHAnsi"/>
                <w:sz w:val="20"/>
                <w:szCs w:val="20"/>
              </w:rPr>
              <w:lastRenderedPageBreak/>
              <w:t>Conocimiento aceptable del idioma inglés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26DCD" w:rsidRPr="00095883" w14:paraId="74120622" w14:textId="77777777" w:rsidTr="00A5728A">
        <w:trPr>
          <w:trHeight w:val="700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3146D257" w:rsidR="00D26DCD" w:rsidRPr="00095883" w:rsidRDefault="00A5728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58B29B0C" w14:textId="77777777" w:rsidR="00A5728A" w:rsidRDefault="00A5728A" w:rsidP="0057142A">
            <w:pPr>
              <w:pStyle w:val="TableParagraph"/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</w:p>
          <w:p w14:paraId="0C682E5A" w14:textId="6C5BCC63" w:rsidR="00EC657E" w:rsidRPr="00EC657E" w:rsidRDefault="00EC657E" w:rsidP="00EC657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EC657E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Manejo de procesos de adquisiciones de organismos multilaterales.</w:t>
            </w:r>
          </w:p>
          <w:p w14:paraId="5C56413F" w14:textId="50805CE5" w:rsidR="0057142A" w:rsidRPr="00EC657E" w:rsidRDefault="00EC657E" w:rsidP="00EC657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EC657E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Conocimientos de normativa local (LOSNCP, COPLAFIP, Normas Técnicas Operaciones generales).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35F9176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6E1501" w:rsidRPr="006E1501">
        <w:rPr>
          <w:sz w:val="20"/>
          <w:szCs w:val="20"/>
        </w:rPr>
        <w:t xml:space="preserve"> </w:t>
      </w:r>
      <w:r w:rsidR="006E1501">
        <w:rPr>
          <w:sz w:val="20"/>
          <w:szCs w:val="20"/>
        </w:rPr>
        <w:t>según el formato adjunto.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E70468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203BB4C2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E03E2B">
        <w:rPr>
          <w:sz w:val="20"/>
          <w:szCs w:val="20"/>
        </w:rPr>
        <w:t>seleccion.</w:t>
      </w:r>
      <w:r w:rsidR="00E03E2B" w:rsidRPr="00E70468">
        <w:rPr>
          <w:sz w:val="20"/>
          <w:szCs w:val="20"/>
        </w:rPr>
        <w:t>profecpiam@ieps.gob.ec</w:t>
      </w:r>
    </w:p>
    <w:p w14:paraId="3BB6D918" w14:textId="755BE737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E03E2B">
        <w:rPr>
          <w:sz w:val="20"/>
          <w:szCs w:val="20"/>
        </w:rPr>
        <w:t>seleccion.</w:t>
      </w:r>
      <w:r w:rsidR="00E03E2B" w:rsidRPr="00E70468">
        <w:rPr>
          <w:sz w:val="20"/>
          <w:szCs w:val="20"/>
        </w:rPr>
        <w:t>profecpiam@ieps.gob.ec</w:t>
      </w:r>
      <w:r w:rsidR="00E03E2B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135908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FE46" w14:textId="77777777" w:rsidR="00254384" w:rsidRDefault="00254384" w:rsidP="00BE260B">
      <w:pPr>
        <w:spacing w:after="0" w:line="240" w:lineRule="auto"/>
      </w:pPr>
      <w:r>
        <w:separator/>
      </w:r>
    </w:p>
  </w:endnote>
  <w:endnote w:type="continuationSeparator" w:id="0">
    <w:p w14:paraId="0B22FDC9" w14:textId="77777777" w:rsidR="00254384" w:rsidRDefault="00254384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FE69" w14:textId="77777777" w:rsidR="00254384" w:rsidRDefault="00254384" w:rsidP="00BE260B">
      <w:pPr>
        <w:spacing w:after="0" w:line="240" w:lineRule="auto"/>
      </w:pPr>
      <w:r>
        <w:separator/>
      </w:r>
    </w:p>
  </w:footnote>
  <w:footnote w:type="continuationSeparator" w:id="0">
    <w:p w14:paraId="4072414D" w14:textId="77777777" w:rsidR="00254384" w:rsidRDefault="00254384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C45"/>
    <w:multiLevelType w:val="hybridMultilevel"/>
    <w:tmpl w:val="FC48D7F8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1"/>
  </w:num>
  <w:num w:numId="2" w16cid:durableId="514269627">
    <w:abstractNumId w:val="3"/>
  </w:num>
  <w:num w:numId="3" w16cid:durableId="1516532546">
    <w:abstractNumId w:val="5"/>
  </w:num>
  <w:num w:numId="4" w16cid:durableId="1419256694">
    <w:abstractNumId w:val="4"/>
  </w:num>
  <w:num w:numId="5" w16cid:durableId="1514878461">
    <w:abstractNumId w:val="6"/>
  </w:num>
  <w:num w:numId="6" w16cid:durableId="1515077307">
    <w:abstractNumId w:val="2"/>
  </w:num>
  <w:num w:numId="7" w16cid:durableId="17473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24047"/>
    <w:rsid w:val="000856AD"/>
    <w:rsid w:val="00095883"/>
    <w:rsid w:val="000A21CA"/>
    <w:rsid w:val="000F71FF"/>
    <w:rsid w:val="001020A2"/>
    <w:rsid w:val="00135908"/>
    <w:rsid w:val="0016112A"/>
    <w:rsid w:val="001B100F"/>
    <w:rsid w:val="001E5F8C"/>
    <w:rsid w:val="001F3764"/>
    <w:rsid w:val="00254384"/>
    <w:rsid w:val="002932AA"/>
    <w:rsid w:val="002C45E4"/>
    <w:rsid w:val="002D770F"/>
    <w:rsid w:val="00360065"/>
    <w:rsid w:val="003A5A6F"/>
    <w:rsid w:val="003C1168"/>
    <w:rsid w:val="003D7603"/>
    <w:rsid w:val="0046258F"/>
    <w:rsid w:val="00495CC9"/>
    <w:rsid w:val="004C6BDF"/>
    <w:rsid w:val="0057142A"/>
    <w:rsid w:val="005B6C7E"/>
    <w:rsid w:val="005F23D8"/>
    <w:rsid w:val="00613BA1"/>
    <w:rsid w:val="006A7173"/>
    <w:rsid w:val="006B375C"/>
    <w:rsid w:val="006E1501"/>
    <w:rsid w:val="0071282A"/>
    <w:rsid w:val="00725E60"/>
    <w:rsid w:val="00767318"/>
    <w:rsid w:val="008405AB"/>
    <w:rsid w:val="008B6605"/>
    <w:rsid w:val="008F2F65"/>
    <w:rsid w:val="00955E30"/>
    <w:rsid w:val="009A1E0E"/>
    <w:rsid w:val="00A5728A"/>
    <w:rsid w:val="00A83A9F"/>
    <w:rsid w:val="00AC0DE3"/>
    <w:rsid w:val="00B02A38"/>
    <w:rsid w:val="00B33B44"/>
    <w:rsid w:val="00BB3B29"/>
    <w:rsid w:val="00BE260B"/>
    <w:rsid w:val="00BE32AF"/>
    <w:rsid w:val="00BF6A5D"/>
    <w:rsid w:val="00C43846"/>
    <w:rsid w:val="00C55E95"/>
    <w:rsid w:val="00C903F3"/>
    <w:rsid w:val="00CE6DE8"/>
    <w:rsid w:val="00D11F94"/>
    <w:rsid w:val="00D26DCD"/>
    <w:rsid w:val="00E03E2B"/>
    <w:rsid w:val="00E70468"/>
    <w:rsid w:val="00EC657E"/>
    <w:rsid w:val="00F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6</cp:revision>
  <cp:lastPrinted>2026-03-13T20:47:00Z</cp:lastPrinted>
  <dcterms:created xsi:type="dcterms:W3CDTF">2026-02-28T02:26:00Z</dcterms:created>
  <dcterms:modified xsi:type="dcterms:W3CDTF">2026-03-13T20:48:00Z</dcterms:modified>
</cp:coreProperties>
</file>